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hAnsi="Arial" w:cs="Arial"/>
        </w:rPr>
        <w:id w:val="-568258069"/>
        <w:docPartObj>
          <w:docPartGallery w:val="Cover Pages"/>
          <w:docPartUnique/>
        </w:docPartObj>
      </w:sdtPr>
      <w:sdtEndPr>
        <w:rPr>
          <w:rFonts w:eastAsiaTheme="minorEastAsia"/>
          <w:color w:val="FFFFFF" w:themeColor="background1"/>
          <w:sz w:val="96"/>
          <w:szCs w:val="96"/>
          <w:lang w:val="en-US" w:eastAsia="en-US" w:bidi="ar-SA"/>
        </w:rPr>
      </w:sdtEndPr>
      <w:sdtContent>
        <w:p w14:paraId="7A5DCE2E" w14:textId="4C1E9977" w:rsidR="007D35B7" w:rsidRPr="006242ED" w:rsidRDefault="00700857" w:rsidP="007D35B7">
          <w:pPr>
            <w:spacing w:line="276" w:lineRule="auto"/>
            <w:ind w:left="90"/>
            <w:jc w:val="both"/>
            <w:rPr>
              <w:rFonts w:ascii="Arial" w:hAnsi="Arial" w:cs="Arial"/>
            </w:rPr>
          </w:pPr>
          <w:r w:rsidRPr="006242ED">
            <w:rPr>
              <w:rFonts w:ascii="Arial" w:hAnsi="Arial" w:cs="Arial"/>
              <w:noProof/>
            </w:rPr>
            <mc:AlternateContent>
              <mc:Choice Requires="wps">
                <w:drawing>
                  <wp:anchor distT="0" distB="0" distL="114300" distR="114300" simplePos="0" relativeHeight="251658246" behindDoc="1" locked="0" layoutInCell="1" allowOverlap="0" wp14:anchorId="2BC39218" wp14:editId="0355D8F9">
                    <wp:simplePos x="0" y="0"/>
                    <wp:positionH relativeFrom="page">
                      <wp:posOffset>352425</wp:posOffset>
                    </wp:positionH>
                    <wp:positionV relativeFrom="page">
                      <wp:posOffset>733425</wp:posOffset>
                    </wp:positionV>
                    <wp:extent cx="6858000" cy="9305925"/>
                    <wp:effectExtent l="0" t="0" r="0" b="9525"/>
                    <wp:wrapNone/>
                    <wp:docPr id="8" name="Text Box 8" descr="Cover page layout"/>
                    <wp:cNvGraphicFramePr/>
                    <a:graphic xmlns:a="http://schemas.openxmlformats.org/drawingml/2006/main">
                      <a:graphicData uri="http://schemas.microsoft.com/office/word/2010/wordprocessingShape">
                        <wps:wsp>
                          <wps:cNvSpPr txBox="1"/>
                          <wps:spPr>
                            <a:xfrm>
                              <a:off x="0" y="0"/>
                              <a:ext cx="6858000" cy="9305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Cover page layout"/>
                                </w:tblPr>
                                <w:tblGrid>
                                  <w:gridCol w:w="10805"/>
                                </w:tblGrid>
                                <w:tr w:rsidR="00491CEA" w14:paraId="18068670" w14:textId="77777777" w:rsidTr="002F27CA">
                                  <w:trPr>
                                    <w:trHeight w:hRule="exact" w:val="9219"/>
                                  </w:trPr>
                                  <w:tc>
                                    <w:tcPr>
                                      <w:tcW w:w="5000" w:type="pct"/>
                                      <w:shd w:val="clear" w:color="auto" w:fill="2F5496" w:themeFill="accent1" w:themeFillShade="BF"/>
                                    </w:tcPr>
                                    <w:p w14:paraId="04285CA7" w14:textId="77777777" w:rsidR="002F27CA" w:rsidRDefault="00071642">
                                      <w:r>
                                        <w:t xml:space="preserve">               </w:t>
                                      </w:r>
                                    </w:p>
                                    <w:p w14:paraId="4702E581" w14:textId="45E314DB" w:rsidR="00491CEA" w:rsidRDefault="002F27CA">
                                      <w:r>
                                        <w:t xml:space="preserve"> </w:t>
                                      </w:r>
                                      <w:r w:rsidR="00071642">
                                        <w:t xml:space="preserve"> </w:t>
                                      </w:r>
                                      <w:r>
                                        <w:rPr>
                                          <w:noProof/>
                                        </w:rPr>
                                        <w:t xml:space="preserve">                                        </w:t>
                                      </w:r>
                                      <w:r w:rsidR="00CA2172" w:rsidRPr="00CA2172">
                                        <w:rPr>
                                          <w:noProof/>
                                        </w:rPr>
                                        <w:drawing>
                                          <wp:inline distT="0" distB="0" distL="0" distR="0" wp14:anchorId="32C2A3BB" wp14:editId="3A1FAFB8">
                                            <wp:extent cx="1914525" cy="12763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4525" cy="1276350"/>
                                                    </a:xfrm>
                                                    <a:prstGeom prst="rect">
                                                      <a:avLst/>
                                                    </a:prstGeom>
                                                    <a:noFill/>
                                                    <a:ln>
                                                      <a:noFill/>
                                                    </a:ln>
                                                  </pic:spPr>
                                                </pic:pic>
                                              </a:graphicData>
                                            </a:graphic>
                                          </wp:inline>
                                        </w:drawing>
                                      </w:r>
                                      <w:r w:rsidR="00071642">
                                        <w:t xml:space="preserve">           </w:t>
                                      </w:r>
                                      <w:r>
                                        <w:t xml:space="preserve">    </w:t>
                                      </w:r>
                                      <w:r w:rsidRPr="00071642">
                                        <w:rPr>
                                          <w:noProof/>
                                        </w:rPr>
                                        <w:drawing>
                                          <wp:inline distT="0" distB="0" distL="0" distR="0" wp14:anchorId="35ADCE75" wp14:editId="67D62768">
                                            <wp:extent cx="2000250" cy="13040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5912" cy="1307722"/>
                                                    </a:xfrm>
                                                    <a:prstGeom prst="rect">
                                                      <a:avLst/>
                                                    </a:prstGeom>
                                                    <a:noFill/>
                                                    <a:ln>
                                                      <a:noFill/>
                                                    </a:ln>
                                                  </pic:spPr>
                                                </pic:pic>
                                              </a:graphicData>
                                            </a:graphic>
                                          </wp:inline>
                                        </w:drawing>
                                      </w:r>
                                      <w:r>
                                        <w:t xml:space="preserve"> </w:t>
                                      </w:r>
                                      <w:r w:rsidR="00071642">
                                        <w:t xml:space="preserve">  </w:t>
                                      </w:r>
                                      <w:r>
                                        <w:t xml:space="preserve">            </w:t>
                                      </w:r>
                                      <w:r w:rsidR="00071642">
                                        <w:t xml:space="preserve">  </w:t>
                                      </w:r>
                                    </w:p>
                                    <w:p w14:paraId="4546C6F8" w14:textId="77777777" w:rsidR="00700857" w:rsidRDefault="00700857"/>
                                    <w:p w14:paraId="4DB540CA" w14:textId="75D1E9CB" w:rsidR="00700857" w:rsidRDefault="00071642">
                                      <w:r>
                                        <w:rPr>
                                          <w:noProof/>
                                        </w:rPr>
                                        <w:t xml:space="preserve">  </w:t>
                                      </w:r>
                                      <w:r w:rsidR="002F27CA">
                                        <w:rPr>
                                          <w:noProof/>
                                        </w:rPr>
                                        <w:t xml:space="preserve">         </w:t>
                                      </w:r>
                                      <w:r>
                                        <w:rPr>
                                          <w:noProof/>
                                        </w:rPr>
                                        <w:t xml:space="preserve"> </w:t>
                                      </w:r>
                                      <w:r w:rsidR="00700857">
                                        <w:rPr>
                                          <w:noProof/>
                                        </w:rPr>
                                        <w:drawing>
                                          <wp:inline distT="0" distB="0" distL="0" distR="0" wp14:anchorId="0808D97F" wp14:editId="46544B86">
                                            <wp:extent cx="1847850" cy="122896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52826" cy="1232275"/>
                                                    </a:xfrm>
                                                    <a:prstGeom prst="rect">
                                                      <a:avLst/>
                                                    </a:prstGeom>
                                                  </pic:spPr>
                                                </pic:pic>
                                              </a:graphicData>
                                            </a:graphic>
                                          </wp:inline>
                                        </w:drawing>
                                      </w:r>
                                      <w:r w:rsidR="00CA2172">
                                        <w:t xml:space="preserve">      </w:t>
                                      </w:r>
                                      <w:r w:rsidR="002F27CA">
                                        <w:t xml:space="preserve">  </w:t>
                                      </w:r>
                                      <w:r w:rsidR="00394F43">
                                        <w:t xml:space="preserve">  </w:t>
                                      </w:r>
                                      <w:r w:rsidR="002F27CA">
                                        <w:t xml:space="preserve"> </w:t>
                                      </w:r>
                                      <w:r w:rsidR="002F27CA">
                                        <w:rPr>
                                          <w:noProof/>
                                        </w:rPr>
                                        <w:t xml:space="preserve">       </w:t>
                                      </w:r>
                                      <w:r w:rsidR="00394F43" w:rsidRPr="00700857">
                                        <w:rPr>
                                          <w:noProof/>
                                        </w:rPr>
                                        <w:drawing>
                                          <wp:inline distT="0" distB="0" distL="0" distR="0" wp14:anchorId="328AD4EB" wp14:editId="131713DD">
                                            <wp:extent cx="1133475" cy="1193660"/>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35365" cy="1195651"/>
                                                    </a:xfrm>
                                                    <a:prstGeom prst="rect">
                                                      <a:avLst/>
                                                    </a:prstGeom>
                                                    <a:noFill/>
                                                    <a:ln>
                                                      <a:noFill/>
                                                    </a:ln>
                                                  </pic:spPr>
                                                </pic:pic>
                                              </a:graphicData>
                                            </a:graphic>
                                          </wp:inline>
                                        </w:drawing>
                                      </w:r>
                                      <w:r w:rsidR="002F27CA">
                                        <w:rPr>
                                          <w:noProof/>
                                        </w:rPr>
                                        <w:t xml:space="preserve">         </w:t>
                                      </w:r>
                                      <w:r w:rsidR="00394F43">
                                        <w:rPr>
                                          <w:noProof/>
                                        </w:rPr>
                                        <w:t xml:space="preserve">   </w:t>
                                      </w:r>
                                      <w:r w:rsidR="002F27CA">
                                        <w:rPr>
                                          <w:noProof/>
                                        </w:rPr>
                                        <w:t xml:space="preserve">   </w:t>
                                      </w:r>
                                      <w:r w:rsidR="00394F43" w:rsidRPr="00700857">
                                        <w:rPr>
                                          <w:noProof/>
                                        </w:rPr>
                                        <w:drawing>
                                          <wp:inline distT="0" distB="0" distL="0" distR="0" wp14:anchorId="10396E1B" wp14:editId="0641CC71">
                                            <wp:extent cx="1638300" cy="12287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38300" cy="1228725"/>
                                                    </a:xfrm>
                                                    <a:prstGeom prst="rect">
                                                      <a:avLst/>
                                                    </a:prstGeom>
                                                    <a:noFill/>
                                                    <a:ln>
                                                      <a:noFill/>
                                                    </a:ln>
                                                  </pic:spPr>
                                                </pic:pic>
                                              </a:graphicData>
                                            </a:graphic>
                                          </wp:inline>
                                        </w:drawing>
                                      </w:r>
                                    </w:p>
                                    <w:p w14:paraId="2F534C36" w14:textId="1A2816A7" w:rsidR="00877080" w:rsidRDefault="00CA2172">
                                      <w:r>
                                        <w:t xml:space="preserve">                      </w:t>
                                      </w:r>
                                      <w:r w:rsidR="00071642">
                                        <w:t xml:space="preserve">       </w:t>
                                      </w:r>
                                    </w:p>
                                    <w:p w14:paraId="2F050305" w14:textId="77777777" w:rsidR="002F27CA" w:rsidRDefault="002F27CA"/>
                                    <w:p w14:paraId="3FCA82D9" w14:textId="65AD393B" w:rsidR="002F27CA" w:rsidRDefault="00071642" w:rsidP="00700857">
                                      <w:r>
                                        <w:rPr>
                                          <w:noProof/>
                                        </w:rPr>
                                        <w:t xml:space="preserve">      </w:t>
                                      </w:r>
                                      <w:r w:rsidR="002F27CA">
                                        <w:rPr>
                                          <w:noProof/>
                                        </w:rPr>
                                        <w:t xml:space="preserve">                             </w:t>
                                      </w:r>
                                      <w:r w:rsidR="00700857" w:rsidRPr="00700857">
                                        <w:rPr>
                                          <w:noProof/>
                                        </w:rPr>
                                        <w:drawing>
                                          <wp:inline distT="0" distB="0" distL="0" distR="0" wp14:anchorId="4F35EE89" wp14:editId="2F27AEC6">
                                            <wp:extent cx="1990725" cy="12287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0725" cy="1228725"/>
                                                    </a:xfrm>
                                                    <a:prstGeom prst="rect">
                                                      <a:avLst/>
                                                    </a:prstGeom>
                                                    <a:noFill/>
                                                    <a:ln>
                                                      <a:noFill/>
                                                    </a:ln>
                                                  </pic:spPr>
                                                </pic:pic>
                                              </a:graphicData>
                                            </a:graphic>
                                          </wp:inline>
                                        </w:drawing>
                                      </w:r>
                                      <w:r w:rsidR="00CA2172">
                                        <w:t xml:space="preserve">  </w:t>
                                      </w:r>
                                      <w:r w:rsidR="002F27CA">
                                        <w:t xml:space="preserve">                   </w:t>
                                      </w:r>
                                      <w:r w:rsidR="00CA2172">
                                        <w:t xml:space="preserve">      </w:t>
                                      </w:r>
                                      <w:r w:rsidR="00700857">
                                        <w:t xml:space="preserve">  </w:t>
                                      </w:r>
                                      <w:r w:rsidR="00394F43">
                                        <w:rPr>
                                          <w:noProof/>
                                        </w:rPr>
                                        <w:drawing>
                                          <wp:inline distT="0" distB="0" distL="0" distR="0" wp14:anchorId="0468FD6A" wp14:editId="4ACE856D">
                                            <wp:extent cx="1825974" cy="1217194"/>
                                            <wp:effectExtent l="0" t="0" r="3175" b="2540"/>
                                            <wp:docPr id="1484263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43550" cy="1228910"/>
                                                    </a:xfrm>
                                                    <a:prstGeom prst="rect">
                                                      <a:avLst/>
                                                    </a:prstGeom>
                                                    <a:noFill/>
                                                    <a:ln>
                                                      <a:noFill/>
                                                    </a:ln>
                                                  </pic:spPr>
                                                </pic:pic>
                                              </a:graphicData>
                                            </a:graphic>
                                          </wp:inline>
                                        </w:drawing>
                                      </w:r>
                                    </w:p>
                                    <w:p w14:paraId="4F3E5099" w14:textId="77777777" w:rsidR="002F27CA" w:rsidRDefault="002F27CA" w:rsidP="00700857"/>
                                    <w:p w14:paraId="280662BC" w14:textId="12D41F05" w:rsidR="00877080" w:rsidRDefault="00700857" w:rsidP="002F27CA">
                                      <w:r>
                                        <w:t xml:space="preserve">       </w:t>
                                      </w:r>
                                      <w:r w:rsidR="00CA2172">
                                        <w:t xml:space="preserve">    </w:t>
                                      </w:r>
                                      <w:r>
                                        <w:t xml:space="preserve">       </w:t>
                                      </w:r>
                                      <w:r w:rsidR="002F27CA">
                                        <w:t xml:space="preserve">                                                              </w:t>
                                      </w:r>
                                      <w:r w:rsidR="002F27CA">
                                        <w:rPr>
                                          <w:noProof/>
                                        </w:rPr>
                                        <w:t xml:space="preserve">     </w:t>
                                      </w:r>
                                      <w:r w:rsidR="00394F43">
                                        <w:rPr>
                                          <w:noProof/>
                                        </w:rPr>
                                        <w:drawing>
                                          <wp:inline distT="0" distB="0" distL="0" distR="0" wp14:anchorId="6A30EF27" wp14:editId="7253975D">
                                            <wp:extent cx="1786117" cy="1190625"/>
                                            <wp:effectExtent l="0" t="0" r="5080" b="0"/>
                                            <wp:docPr id="1103418721" name="Picture 110341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07450" cy="1204845"/>
                                                    </a:xfrm>
                                                    <a:prstGeom prst="rect">
                                                      <a:avLst/>
                                                    </a:prstGeom>
                                                    <a:noFill/>
                                                    <a:ln>
                                                      <a:noFill/>
                                                    </a:ln>
                                                  </pic:spPr>
                                                </pic:pic>
                                              </a:graphicData>
                                            </a:graphic>
                                          </wp:inline>
                                        </w:drawing>
                                      </w:r>
                                    </w:p>
                                  </w:tc>
                                </w:tr>
                                <w:tr w:rsidR="00491CEA" w14:paraId="31033EBC" w14:textId="77777777" w:rsidTr="007D35B7">
                                  <w:trPr>
                                    <w:trHeight w:hRule="exact" w:val="4320"/>
                                  </w:trPr>
                                  <w:tc>
                                    <w:tcPr>
                                      <w:tcW w:w="5000" w:type="pct"/>
                                      <w:shd w:val="clear" w:color="auto" w:fill="2F5496" w:themeFill="accent1" w:themeFillShade="BF"/>
                                      <w:vAlign w:val="center"/>
                                    </w:tcPr>
                                    <w:p w14:paraId="4D603CBF" w14:textId="3AE8F96D" w:rsidR="00491CEA" w:rsidRPr="00846E38" w:rsidRDefault="00000000" w:rsidP="00F13E0B">
                                      <w:pPr>
                                        <w:pStyle w:val="NoSpacing"/>
                                        <w:spacing w:before="200" w:line="216" w:lineRule="auto"/>
                                        <w:ind w:left="720" w:right="720"/>
                                        <w:jc w:val="center"/>
                                        <w:rPr>
                                          <w:rFonts w:cstheme="minorHAnsi"/>
                                          <w:color w:val="FFFFFF" w:themeColor="background1"/>
                                          <w:sz w:val="72"/>
                                          <w:szCs w:val="72"/>
                                        </w:rPr>
                                      </w:pPr>
                                      <w:sdt>
                                        <w:sdtPr>
                                          <w:rPr>
                                            <w:rFonts w:cstheme="minorHAnsi"/>
                                            <w:color w:val="FFFFFF" w:themeColor="background1"/>
                                            <w:sz w:val="72"/>
                                            <w:szCs w:val="72"/>
                                          </w:rPr>
                                          <w:alias w:val="Title"/>
                                          <w:tag w:val=""/>
                                          <w:id w:val="-1975671731"/>
                                          <w:dataBinding w:prefixMappings="xmlns:ns0='http://purl.org/dc/elements/1.1/' xmlns:ns1='http://schemas.openxmlformats.org/package/2006/metadata/core-properties' " w:xpath="/ns1:coreProperties[1]/ns0:title[1]" w:storeItemID="{6C3C8BC8-F283-45AE-878A-BAB7291924A1}"/>
                                          <w:text/>
                                        </w:sdtPr>
                                        <w:sdtContent>
                                          <w:r w:rsidR="00491CEA" w:rsidRPr="00846E38">
                                            <w:rPr>
                                              <w:rFonts w:cstheme="minorHAnsi"/>
                                              <w:color w:val="FFFFFF" w:themeColor="background1"/>
                                              <w:sz w:val="72"/>
                                              <w:szCs w:val="72"/>
                                            </w:rPr>
                                            <w:t>The Cardinal Newman</w:t>
                                          </w:r>
                                          <w:r w:rsidR="00164DA9">
                                            <w:rPr>
                                              <w:rFonts w:cstheme="minorHAnsi"/>
                                              <w:color w:val="FFFFFF" w:themeColor="background1"/>
                                              <w:sz w:val="72"/>
                                              <w:szCs w:val="72"/>
                                            </w:rPr>
                                            <w:t xml:space="preserve"> Catholic</w:t>
                                          </w:r>
                                          <w:r w:rsidR="00491CEA" w:rsidRPr="00846E38">
                                            <w:rPr>
                                              <w:rFonts w:cstheme="minorHAnsi"/>
                                              <w:color w:val="FFFFFF" w:themeColor="background1"/>
                                              <w:sz w:val="72"/>
                                              <w:szCs w:val="72"/>
                                            </w:rPr>
                                            <w:t xml:space="preserve"> Educational Trust</w:t>
                                          </w:r>
                                        </w:sdtContent>
                                      </w:sdt>
                                    </w:p>
                                    <w:p w14:paraId="00073EDC" w14:textId="2984ADD2" w:rsidR="00491CEA" w:rsidRDefault="00000000" w:rsidP="00F13E0B">
                                      <w:pPr>
                                        <w:pStyle w:val="NoSpacing"/>
                                        <w:spacing w:before="240"/>
                                        <w:ind w:left="720" w:right="720"/>
                                        <w:jc w:val="center"/>
                                        <w:rPr>
                                          <w:color w:val="FFFFFF" w:themeColor="background1"/>
                                          <w:sz w:val="32"/>
                                          <w:szCs w:val="32"/>
                                        </w:rPr>
                                      </w:pPr>
                                      <w:sdt>
                                        <w:sdtPr>
                                          <w:rPr>
                                            <w:color w:val="FFFFFF" w:themeColor="background1"/>
                                            <w:sz w:val="44"/>
                                            <w:szCs w:val="44"/>
                                          </w:rPr>
                                          <w:alias w:val="Subtitle"/>
                                          <w:tag w:val=""/>
                                          <w:id w:val="-1893644819"/>
                                          <w:dataBinding w:prefixMappings="xmlns:ns0='http://purl.org/dc/elements/1.1/' xmlns:ns1='http://schemas.openxmlformats.org/package/2006/metadata/core-properties' " w:xpath="/ns1:coreProperties[1]/ns0:subject[1]" w:storeItemID="{6C3C8BC8-F283-45AE-878A-BAB7291924A1}"/>
                                          <w:text/>
                                        </w:sdtPr>
                                        <w:sdtContent>
                                          <w:r w:rsidR="00491CEA" w:rsidRPr="00846E38">
                                            <w:rPr>
                                              <w:color w:val="FFFFFF" w:themeColor="background1"/>
                                              <w:sz w:val="44"/>
                                              <w:szCs w:val="44"/>
                                            </w:rPr>
                                            <w:t>Director Recruitment Pack</w:t>
                                          </w:r>
                                        </w:sdtContent>
                                      </w:sdt>
                                    </w:p>
                                  </w:tc>
                                </w:tr>
                                <w:tr w:rsidR="00491CEA" w14:paraId="4A0A73DB" w14:textId="77777777">
                                  <w:trPr>
                                    <w:trHeight w:hRule="exact" w:val="720"/>
                                  </w:trPr>
                                  <w:tc>
                                    <w:tcPr>
                                      <w:tcW w:w="5000" w:type="pct"/>
                                      <w:shd w:val="clear" w:color="auto" w:fill="70AD47" w:themeFill="accent6"/>
                                    </w:tcPr>
                                    <w:tbl>
                                      <w:tblPr>
                                        <w:tblW w:w="5000" w:type="pct"/>
                                        <w:tblCellMar>
                                          <w:left w:w="0" w:type="dxa"/>
                                          <w:right w:w="0" w:type="dxa"/>
                                        </w:tblCellMar>
                                        <w:tblLook w:val="04A0" w:firstRow="1" w:lastRow="0" w:firstColumn="1" w:lastColumn="0" w:noHBand="0" w:noVBand="1"/>
                                        <w:tblDescription w:val="Cover page info"/>
                                      </w:tblPr>
                                      <w:tblGrid>
                                        <w:gridCol w:w="3601"/>
                                        <w:gridCol w:w="3602"/>
                                        <w:gridCol w:w="3602"/>
                                      </w:tblGrid>
                                      <w:tr w:rsidR="003F49B0" w14:paraId="5E74B4C0" w14:textId="77777777" w:rsidTr="00A53B5E">
                                        <w:trPr>
                                          <w:trHeight w:hRule="exact" w:val="1065"/>
                                        </w:trPr>
                                        <w:tc>
                                          <w:tcPr>
                                            <w:tcW w:w="3596" w:type="dxa"/>
                                            <w:shd w:val="clear" w:color="auto" w:fill="FFC000" w:themeFill="accent4"/>
                                            <w:vAlign w:val="center"/>
                                          </w:tcPr>
                                          <w:p w14:paraId="648A90B5" w14:textId="403A2AC9" w:rsidR="00491CEA" w:rsidRPr="004F1476" w:rsidRDefault="00931F49" w:rsidP="00C90F06">
                                            <w:pPr>
                                              <w:pStyle w:val="NoSpacing"/>
                                              <w:ind w:left="144" w:right="144"/>
                                              <w:rPr>
                                                <w:color w:val="002060"/>
                                              </w:rPr>
                                            </w:pPr>
                                            <w:r w:rsidRPr="004F1476">
                                              <w:rPr>
                                                <w:color w:val="002060"/>
                                              </w:rPr>
                                              <w:t xml:space="preserve">          </w:t>
                                            </w:r>
                                            <w:r w:rsidR="0005088D">
                                              <w:rPr>
                                                <w:color w:val="002060"/>
                                              </w:rPr>
                                              <w:t>January</w:t>
                                            </w:r>
                                            <w:r w:rsidR="00F974CE">
                                              <w:rPr>
                                                <w:color w:val="002060"/>
                                              </w:rPr>
                                              <w:t xml:space="preserve"> 2024</w:t>
                                            </w:r>
                                          </w:p>
                                        </w:tc>
                                        <w:tc>
                                          <w:tcPr>
                                            <w:tcW w:w="3597" w:type="dxa"/>
                                            <w:shd w:val="clear" w:color="auto" w:fill="FFC000" w:themeFill="accent4"/>
                                            <w:vAlign w:val="center"/>
                                          </w:tcPr>
                                          <w:p w14:paraId="32DE5223" w14:textId="382BD4F9" w:rsidR="00491CEA" w:rsidRPr="004F1476" w:rsidRDefault="00491CEA">
                                            <w:pPr>
                                              <w:pStyle w:val="NoSpacing"/>
                                              <w:ind w:left="144" w:right="144"/>
                                              <w:jc w:val="center"/>
                                              <w:rPr>
                                                <w:color w:val="002060"/>
                                              </w:rPr>
                                            </w:pPr>
                                          </w:p>
                                        </w:tc>
                                        <w:sdt>
                                          <w:sdtPr>
                                            <w:rPr>
                                              <w:color w:val="002060"/>
                                            </w:rPr>
                                            <w:alias w:val="Course title"/>
                                            <w:tag w:val=""/>
                                            <w:id w:val="-1165709755"/>
                                            <w:showingPlcHdr/>
                                            <w:dataBinding w:prefixMappings="xmlns:ns0='http://purl.org/dc/elements/1.1/' xmlns:ns1='http://schemas.openxmlformats.org/package/2006/metadata/core-properties' " w:xpath="/ns1:coreProperties[1]/ns1:category[1]" w:storeItemID="{6C3C8BC8-F283-45AE-878A-BAB7291924A1}"/>
                                            <w:text/>
                                          </w:sdtPr>
                                          <w:sdtContent>
                                            <w:tc>
                                              <w:tcPr>
                                                <w:tcW w:w="3597" w:type="dxa"/>
                                                <w:shd w:val="clear" w:color="auto" w:fill="FFC000" w:themeFill="accent4"/>
                                                <w:vAlign w:val="center"/>
                                              </w:tcPr>
                                              <w:p w14:paraId="1601CF26" w14:textId="39D865CB" w:rsidR="00491CEA" w:rsidRPr="004F1476" w:rsidRDefault="004122B7">
                                                <w:pPr>
                                                  <w:pStyle w:val="NoSpacing"/>
                                                  <w:ind w:left="144" w:right="720"/>
                                                  <w:jc w:val="right"/>
                                                  <w:rPr>
                                                    <w:color w:val="002060"/>
                                                  </w:rPr>
                                                </w:pPr>
                                                <w:r w:rsidRPr="004F1476">
                                                  <w:rPr>
                                                    <w:color w:val="002060"/>
                                                    <w:shd w:val="clear" w:color="auto" w:fill="FFC000" w:themeFill="accent4"/>
                                                  </w:rPr>
                                                  <w:t xml:space="preserve">     </w:t>
                                                </w:r>
                                              </w:p>
                                            </w:tc>
                                          </w:sdtContent>
                                        </w:sdt>
                                      </w:tr>
                                    </w:tbl>
                                    <w:p w14:paraId="3E4722AF" w14:textId="77777777" w:rsidR="00491CEA" w:rsidRDefault="00491CEA"/>
                                  </w:tc>
                                </w:tr>
                              </w:tbl>
                              <w:p w14:paraId="0E0B8210" w14:textId="77777777" w:rsidR="00491CEA" w:rsidRDefault="00491CE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BC39218" id="_x0000_t202" coordsize="21600,21600" o:spt="202" path="m,l,21600r21600,l21600,xe">
                    <v:stroke joinstyle="miter"/>
                    <v:path gradientshapeok="t" o:connecttype="rect"/>
                  </v:shapetype>
                  <v:shape id="Text Box 8" o:spid="_x0000_s1026" type="#_x0000_t202" alt="Cover page layout" style="position:absolute;left:0;text-align:left;margin-left:27.75pt;margin-top:57.75pt;width:540pt;height:732.75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Cover page layout"/>
                          </w:tblPr>
                          <w:tblGrid>
                            <w:gridCol w:w="10805"/>
                          </w:tblGrid>
                          <w:tr w:rsidR="00491CEA" w14:paraId="18068670" w14:textId="77777777" w:rsidTr="002F27CA">
                            <w:trPr>
                              <w:trHeight w:hRule="exact" w:val="9219"/>
                            </w:trPr>
                            <w:tc>
                              <w:tcPr>
                                <w:tcW w:w="5000" w:type="pct"/>
                                <w:shd w:val="clear" w:color="auto" w:fill="2F5496" w:themeFill="accent1" w:themeFillShade="BF"/>
                              </w:tcPr>
                              <w:p w14:paraId="04285CA7" w14:textId="77777777" w:rsidR="002F27CA" w:rsidRDefault="00071642">
                                <w:r>
                                  <w:t xml:space="preserve">               </w:t>
                                </w:r>
                              </w:p>
                              <w:p w14:paraId="4702E581" w14:textId="45E314DB" w:rsidR="00491CEA" w:rsidRDefault="002F27CA">
                                <w:r>
                                  <w:t xml:space="preserve"> </w:t>
                                </w:r>
                                <w:r w:rsidR="00071642">
                                  <w:t xml:space="preserve"> </w:t>
                                </w:r>
                                <w:r>
                                  <w:rPr>
                                    <w:noProof/>
                                  </w:rPr>
                                  <w:t xml:space="preserve">                                        </w:t>
                                </w:r>
                                <w:r w:rsidR="00CA2172" w:rsidRPr="00CA2172">
                                  <w:rPr>
                                    <w:noProof/>
                                  </w:rPr>
                                  <w:drawing>
                                    <wp:inline distT="0" distB="0" distL="0" distR="0" wp14:anchorId="32C2A3BB" wp14:editId="3A1FAFB8">
                                      <wp:extent cx="1914525" cy="12763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4525" cy="1276350"/>
                                              </a:xfrm>
                                              <a:prstGeom prst="rect">
                                                <a:avLst/>
                                              </a:prstGeom>
                                              <a:noFill/>
                                              <a:ln>
                                                <a:noFill/>
                                              </a:ln>
                                            </pic:spPr>
                                          </pic:pic>
                                        </a:graphicData>
                                      </a:graphic>
                                    </wp:inline>
                                  </w:drawing>
                                </w:r>
                                <w:r w:rsidR="00071642">
                                  <w:t xml:space="preserve">           </w:t>
                                </w:r>
                                <w:r>
                                  <w:t xml:space="preserve">    </w:t>
                                </w:r>
                                <w:r w:rsidRPr="00071642">
                                  <w:rPr>
                                    <w:noProof/>
                                  </w:rPr>
                                  <w:drawing>
                                    <wp:inline distT="0" distB="0" distL="0" distR="0" wp14:anchorId="35ADCE75" wp14:editId="67D62768">
                                      <wp:extent cx="2000250" cy="13040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5912" cy="1307722"/>
                                              </a:xfrm>
                                              <a:prstGeom prst="rect">
                                                <a:avLst/>
                                              </a:prstGeom>
                                              <a:noFill/>
                                              <a:ln>
                                                <a:noFill/>
                                              </a:ln>
                                            </pic:spPr>
                                          </pic:pic>
                                        </a:graphicData>
                                      </a:graphic>
                                    </wp:inline>
                                  </w:drawing>
                                </w:r>
                                <w:r>
                                  <w:t xml:space="preserve"> </w:t>
                                </w:r>
                                <w:r w:rsidR="00071642">
                                  <w:t xml:space="preserve">  </w:t>
                                </w:r>
                                <w:r>
                                  <w:t xml:space="preserve">            </w:t>
                                </w:r>
                                <w:r w:rsidR="00071642">
                                  <w:t xml:space="preserve">  </w:t>
                                </w:r>
                              </w:p>
                              <w:p w14:paraId="4546C6F8" w14:textId="77777777" w:rsidR="00700857" w:rsidRDefault="00700857"/>
                              <w:p w14:paraId="4DB540CA" w14:textId="75D1E9CB" w:rsidR="00700857" w:rsidRDefault="00071642">
                                <w:r>
                                  <w:rPr>
                                    <w:noProof/>
                                  </w:rPr>
                                  <w:t xml:space="preserve">  </w:t>
                                </w:r>
                                <w:r w:rsidR="002F27CA">
                                  <w:rPr>
                                    <w:noProof/>
                                  </w:rPr>
                                  <w:t xml:space="preserve">         </w:t>
                                </w:r>
                                <w:r>
                                  <w:rPr>
                                    <w:noProof/>
                                  </w:rPr>
                                  <w:t xml:space="preserve"> </w:t>
                                </w:r>
                                <w:r w:rsidR="00700857">
                                  <w:rPr>
                                    <w:noProof/>
                                  </w:rPr>
                                  <w:drawing>
                                    <wp:inline distT="0" distB="0" distL="0" distR="0" wp14:anchorId="0808D97F" wp14:editId="46544B86">
                                      <wp:extent cx="1847850" cy="122896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52826" cy="1232275"/>
                                              </a:xfrm>
                                              <a:prstGeom prst="rect">
                                                <a:avLst/>
                                              </a:prstGeom>
                                            </pic:spPr>
                                          </pic:pic>
                                        </a:graphicData>
                                      </a:graphic>
                                    </wp:inline>
                                  </w:drawing>
                                </w:r>
                                <w:r w:rsidR="00CA2172">
                                  <w:t xml:space="preserve">      </w:t>
                                </w:r>
                                <w:r w:rsidR="002F27CA">
                                  <w:t xml:space="preserve">  </w:t>
                                </w:r>
                                <w:r w:rsidR="00394F43">
                                  <w:t xml:space="preserve">  </w:t>
                                </w:r>
                                <w:r w:rsidR="002F27CA">
                                  <w:t xml:space="preserve"> </w:t>
                                </w:r>
                                <w:r w:rsidR="002F27CA">
                                  <w:rPr>
                                    <w:noProof/>
                                  </w:rPr>
                                  <w:t xml:space="preserve">       </w:t>
                                </w:r>
                                <w:r w:rsidR="00394F43" w:rsidRPr="00700857">
                                  <w:rPr>
                                    <w:noProof/>
                                  </w:rPr>
                                  <w:drawing>
                                    <wp:inline distT="0" distB="0" distL="0" distR="0" wp14:anchorId="328AD4EB" wp14:editId="131713DD">
                                      <wp:extent cx="1133475" cy="1193660"/>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35365" cy="1195651"/>
                                              </a:xfrm>
                                              <a:prstGeom prst="rect">
                                                <a:avLst/>
                                              </a:prstGeom>
                                              <a:noFill/>
                                              <a:ln>
                                                <a:noFill/>
                                              </a:ln>
                                            </pic:spPr>
                                          </pic:pic>
                                        </a:graphicData>
                                      </a:graphic>
                                    </wp:inline>
                                  </w:drawing>
                                </w:r>
                                <w:r w:rsidR="002F27CA">
                                  <w:rPr>
                                    <w:noProof/>
                                  </w:rPr>
                                  <w:t xml:space="preserve">         </w:t>
                                </w:r>
                                <w:r w:rsidR="00394F43">
                                  <w:rPr>
                                    <w:noProof/>
                                  </w:rPr>
                                  <w:t xml:space="preserve">   </w:t>
                                </w:r>
                                <w:r w:rsidR="002F27CA">
                                  <w:rPr>
                                    <w:noProof/>
                                  </w:rPr>
                                  <w:t xml:space="preserve">   </w:t>
                                </w:r>
                                <w:r w:rsidR="00394F43" w:rsidRPr="00700857">
                                  <w:rPr>
                                    <w:noProof/>
                                  </w:rPr>
                                  <w:drawing>
                                    <wp:inline distT="0" distB="0" distL="0" distR="0" wp14:anchorId="10396E1B" wp14:editId="0641CC71">
                                      <wp:extent cx="1638300" cy="12287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38300" cy="1228725"/>
                                              </a:xfrm>
                                              <a:prstGeom prst="rect">
                                                <a:avLst/>
                                              </a:prstGeom>
                                              <a:noFill/>
                                              <a:ln>
                                                <a:noFill/>
                                              </a:ln>
                                            </pic:spPr>
                                          </pic:pic>
                                        </a:graphicData>
                                      </a:graphic>
                                    </wp:inline>
                                  </w:drawing>
                                </w:r>
                              </w:p>
                              <w:p w14:paraId="2F534C36" w14:textId="1A2816A7" w:rsidR="00877080" w:rsidRDefault="00CA2172">
                                <w:r>
                                  <w:t xml:space="preserve">                      </w:t>
                                </w:r>
                                <w:r w:rsidR="00071642">
                                  <w:t xml:space="preserve">       </w:t>
                                </w:r>
                              </w:p>
                              <w:p w14:paraId="2F050305" w14:textId="77777777" w:rsidR="002F27CA" w:rsidRDefault="002F27CA"/>
                              <w:p w14:paraId="3FCA82D9" w14:textId="65AD393B" w:rsidR="002F27CA" w:rsidRDefault="00071642" w:rsidP="00700857">
                                <w:r>
                                  <w:rPr>
                                    <w:noProof/>
                                  </w:rPr>
                                  <w:t xml:space="preserve">      </w:t>
                                </w:r>
                                <w:r w:rsidR="002F27CA">
                                  <w:rPr>
                                    <w:noProof/>
                                  </w:rPr>
                                  <w:t xml:space="preserve">                             </w:t>
                                </w:r>
                                <w:r w:rsidR="00700857" w:rsidRPr="00700857">
                                  <w:rPr>
                                    <w:noProof/>
                                  </w:rPr>
                                  <w:drawing>
                                    <wp:inline distT="0" distB="0" distL="0" distR="0" wp14:anchorId="4F35EE89" wp14:editId="2F27AEC6">
                                      <wp:extent cx="1990725" cy="12287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0725" cy="1228725"/>
                                              </a:xfrm>
                                              <a:prstGeom prst="rect">
                                                <a:avLst/>
                                              </a:prstGeom>
                                              <a:noFill/>
                                              <a:ln>
                                                <a:noFill/>
                                              </a:ln>
                                            </pic:spPr>
                                          </pic:pic>
                                        </a:graphicData>
                                      </a:graphic>
                                    </wp:inline>
                                  </w:drawing>
                                </w:r>
                                <w:r w:rsidR="00CA2172">
                                  <w:t xml:space="preserve">  </w:t>
                                </w:r>
                                <w:r w:rsidR="002F27CA">
                                  <w:t xml:space="preserve">                   </w:t>
                                </w:r>
                                <w:r w:rsidR="00CA2172">
                                  <w:t xml:space="preserve">      </w:t>
                                </w:r>
                                <w:r w:rsidR="00700857">
                                  <w:t xml:space="preserve">  </w:t>
                                </w:r>
                                <w:r w:rsidR="00394F43">
                                  <w:rPr>
                                    <w:noProof/>
                                  </w:rPr>
                                  <w:drawing>
                                    <wp:inline distT="0" distB="0" distL="0" distR="0" wp14:anchorId="0468FD6A" wp14:editId="4ACE856D">
                                      <wp:extent cx="1825974" cy="1217194"/>
                                      <wp:effectExtent l="0" t="0" r="3175" b="2540"/>
                                      <wp:docPr id="1484263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43550" cy="1228910"/>
                                              </a:xfrm>
                                              <a:prstGeom prst="rect">
                                                <a:avLst/>
                                              </a:prstGeom>
                                              <a:noFill/>
                                              <a:ln>
                                                <a:noFill/>
                                              </a:ln>
                                            </pic:spPr>
                                          </pic:pic>
                                        </a:graphicData>
                                      </a:graphic>
                                    </wp:inline>
                                  </w:drawing>
                                </w:r>
                              </w:p>
                              <w:p w14:paraId="4F3E5099" w14:textId="77777777" w:rsidR="002F27CA" w:rsidRDefault="002F27CA" w:rsidP="00700857"/>
                              <w:p w14:paraId="280662BC" w14:textId="12D41F05" w:rsidR="00877080" w:rsidRDefault="00700857" w:rsidP="002F27CA">
                                <w:r>
                                  <w:t xml:space="preserve">       </w:t>
                                </w:r>
                                <w:r w:rsidR="00CA2172">
                                  <w:t xml:space="preserve">    </w:t>
                                </w:r>
                                <w:r>
                                  <w:t xml:space="preserve">       </w:t>
                                </w:r>
                                <w:r w:rsidR="002F27CA">
                                  <w:t xml:space="preserve">                                                              </w:t>
                                </w:r>
                                <w:r w:rsidR="002F27CA">
                                  <w:rPr>
                                    <w:noProof/>
                                  </w:rPr>
                                  <w:t xml:space="preserve">     </w:t>
                                </w:r>
                                <w:r w:rsidR="00394F43">
                                  <w:rPr>
                                    <w:noProof/>
                                  </w:rPr>
                                  <w:drawing>
                                    <wp:inline distT="0" distB="0" distL="0" distR="0" wp14:anchorId="6A30EF27" wp14:editId="7253975D">
                                      <wp:extent cx="1786117" cy="1190625"/>
                                      <wp:effectExtent l="0" t="0" r="5080" b="0"/>
                                      <wp:docPr id="1103418721" name="Picture 110341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07450" cy="1204845"/>
                                              </a:xfrm>
                                              <a:prstGeom prst="rect">
                                                <a:avLst/>
                                              </a:prstGeom>
                                              <a:noFill/>
                                              <a:ln>
                                                <a:noFill/>
                                              </a:ln>
                                            </pic:spPr>
                                          </pic:pic>
                                        </a:graphicData>
                                      </a:graphic>
                                    </wp:inline>
                                  </w:drawing>
                                </w:r>
                              </w:p>
                            </w:tc>
                          </w:tr>
                          <w:tr w:rsidR="00491CEA" w14:paraId="31033EBC" w14:textId="77777777" w:rsidTr="007D35B7">
                            <w:trPr>
                              <w:trHeight w:hRule="exact" w:val="4320"/>
                            </w:trPr>
                            <w:tc>
                              <w:tcPr>
                                <w:tcW w:w="5000" w:type="pct"/>
                                <w:shd w:val="clear" w:color="auto" w:fill="2F5496" w:themeFill="accent1" w:themeFillShade="BF"/>
                                <w:vAlign w:val="center"/>
                              </w:tcPr>
                              <w:p w14:paraId="4D603CBF" w14:textId="3AE8F96D" w:rsidR="00491CEA" w:rsidRPr="00846E38" w:rsidRDefault="00000000" w:rsidP="00F13E0B">
                                <w:pPr>
                                  <w:pStyle w:val="NoSpacing"/>
                                  <w:spacing w:before="200" w:line="216" w:lineRule="auto"/>
                                  <w:ind w:left="720" w:right="720"/>
                                  <w:jc w:val="center"/>
                                  <w:rPr>
                                    <w:rFonts w:cstheme="minorHAnsi"/>
                                    <w:color w:val="FFFFFF" w:themeColor="background1"/>
                                    <w:sz w:val="72"/>
                                    <w:szCs w:val="72"/>
                                  </w:rPr>
                                </w:pPr>
                                <w:sdt>
                                  <w:sdtPr>
                                    <w:rPr>
                                      <w:rFonts w:cstheme="minorHAnsi"/>
                                      <w:color w:val="FFFFFF" w:themeColor="background1"/>
                                      <w:sz w:val="72"/>
                                      <w:szCs w:val="72"/>
                                    </w:rPr>
                                    <w:alias w:val="Title"/>
                                    <w:tag w:val=""/>
                                    <w:id w:val="-1975671731"/>
                                    <w:dataBinding w:prefixMappings="xmlns:ns0='http://purl.org/dc/elements/1.1/' xmlns:ns1='http://schemas.openxmlformats.org/package/2006/metadata/core-properties' " w:xpath="/ns1:coreProperties[1]/ns0:title[1]" w:storeItemID="{6C3C8BC8-F283-45AE-878A-BAB7291924A1}"/>
                                    <w:text/>
                                  </w:sdtPr>
                                  <w:sdtContent>
                                    <w:r w:rsidR="00491CEA" w:rsidRPr="00846E38">
                                      <w:rPr>
                                        <w:rFonts w:cstheme="minorHAnsi"/>
                                        <w:color w:val="FFFFFF" w:themeColor="background1"/>
                                        <w:sz w:val="72"/>
                                        <w:szCs w:val="72"/>
                                      </w:rPr>
                                      <w:t>The Cardinal Newman</w:t>
                                    </w:r>
                                    <w:r w:rsidR="00164DA9">
                                      <w:rPr>
                                        <w:rFonts w:cstheme="minorHAnsi"/>
                                        <w:color w:val="FFFFFF" w:themeColor="background1"/>
                                        <w:sz w:val="72"/>
                                        <w:szCs w:val="72"/>
                                      </w:rPr>
                                      <w:t xml:space="preserve"> Catholic</w:t>
                                    </w:r>
                                    <w:r w:rsidR="00491CEA" w:rsidRPr="00846E38">
                                      <w:rPr>
                                        <w:rFonts w:cstheme="minorHAnsi"/>
                                        <w:color w:val="FFFFFF" w:themeColor="background1"/>
                                        <w:sz w:val="72"/>
                                        <w:szCs w:val="72"/>
                                      </w:rPr>
                                      <w:t xml:space="preserve"> Educational Trust</w:t>
                                    </w:r>
                                  </w:sdtContent>
                                </w:sdt>
                              </w:p>
                              <w:p w14:paraId="00073EDC" w14:textId="2984ADD2" w:rsidR="00491CEA" w:rsidRDefault="00000000" w:rsidP="00F13E0B">
                                <w:pPr>
                                  <w:pStyle w:val="NoSpacing"/>
                                  <w:spacing w:before="240"/>
                                  <w:ind w:left="720" w:right="720"/>
                                  <w:jc w:val="center"/>
                                  <w:rPr>
                                    <w:color w:val="FFFFFF" w:themeColor="background1"/>
                                    <w:sz w:val="32"/>
                                    <w:szCs w:val="32"/>
                                  </w:rPr>
                                </w:pPr>
                                <w:sdt>
                                  <w:sdtPr>
                                    <w:rPr>
                                      <w:color w:val="FFFFFF" w:themeColor="background1"/>
                                      <w:sz w:val="44"/>
                                      <w:szCs w:val="44"/>
                                    </w:rPr>
                                    <w:alias w:val="Subtitle"/>
                                    <w:tag w:val=""/>
                                    <w:id w:val="-1893644819"/>
                                    <w:dataBinding w:prefixMappings="xmlns:ns0='http://purl.org/dc/elements/1.1/' xmlns:ns1='http://schemas.openxmlformats.org/package/2006/metadata/core-properties' " w:xpath="/ns1:coreProperties[1]/ns0:subject[1]" w:storeItemID="{6C3C8BC8-F283-45AE-878A-BAB7291924A1}"/>
                                    <w:text/>
                                  </w:sdtPr>
                                  <w:sdtContent>
                                    <w:r w:rsidR="00491CEA" w:rsidRPr="00846E38">
                                      <w:rPr>
                                        <w:color w:val="FFFFFF" w:themeColor="background1"/>
                                        <w:sz w:val="44"/>
                                        <w:szCs w:val="44"/>
                                      </w:rPr>
                                      <w:t>Director Recruitment Pack</w:t>
                                    </w:r>
                                  </w:sdtContent>
                                </w:sdt>
                              </w:p>
                            </w:tc>
                          </w:tr>
                          <w:tr w:rsidR="00491CEA" w14:paraId="4A0A73DB" w14:textId="77777777">
                            <w:trPr>
                              <w:trHeight w:hRule="exact" w:val="720"/>
                            </w:trPr>
                            <w:tc>
                              <w:tcPr>
                                <w:tcW w:w="5000" w:type="pct"/>
                                <w:shd w:val="clear" w:color="auto" w:fill="70AD47" w:themeFill="accent6"/>
                              </w:tcPr>
                              <w:tbl>
                                <w:tblPr>
                                  <w:tblW w:w="5000" w:type="pct"/>
                                  <w:tblCellMar>
                                    <w:left w:w="0" w:type="dxa"/>
                                    <w:right w:w="0" w:type="dxa"/>
                                  </w:tblCellMar>
                                  <w:tblLook w:val="04A0" w:firstRow="1" w:lastRow="0" w:firstColumn="1" w:lastColumn="0" w:noHBand="0" w:noVBand="1"/>
                                  <w:tblDescription w:val="Cover page info"/>
                                </w:tblPr>
                                <w:tblGrid>
                                  <w:gridCol w:w="3601"/>
                                  <w:gridCol w:w="3602"/>
                                  <w:gridCol w:w="3602"/>
                                </w:tblGrid>
                                <w:tr w:rsidR="003F49B0" w14:paraId="5E74B4C0" w14:textId="77777777" w:rsidTr="00A53B5E">
                                  <w:trPr>
                                    <w:trHeight w:hRule="exact" w:val="1065"/>
                                  </w:trPr>
                                  <w:tc>
                                    <w:tcPr>
                                      <w:tcW w:w="3596" w:type="dxa"/>
                                      <w:shd w:val="clear" w:color="auto" w:fill="FFC000" w:themeFill="accent4"/>
                                      <w:vAlign w:val="center"/>
                                    </w:tcPr>
                                    <w:p w14:paraId="648A90B5" w14:textId="403A2AC9" w:rsidR="00491CEA" w:rsidRPr="004F1476" w:rsidRDefault="00931F49" w:rsidP="00C90F06">
                                      <w:pPr>
                                        <w:pStyle w:val="NoSpacing"/>
                                        <w:ind w:left="144" w:right="144"/>
                                        <w:rPr>
                                          <w:color w:val="002060"/>
                                        </w:rPr>
                                      </w:pPr>
                                      <w:r w:rsidRPr="004F1476">
                                        <w:rPr>
                                          <w:color w:val="002060"/>
                                        </w:rPr>
                                        <w:t xml:space="preserve">          </w:t>
                                      </w:r>
                                      <w:r w:rsidR="0005088D">
                                        <w:rPr>
                                          <w:color w:val="002060"/>
                                        </w:rPr>
                                        <w:t>January</w:t>
                                      </w:r>
                                      <w:r w:rsidR="00F974CE">
                                        <w:rPr>
                                          <w:color w:val="002060"/>
                                        </w:rPr>
                                        <w:t xml:space="preserve"> 2024</w:t>
                                      </w:r>
                                    </w:p>
                                  </w:tc>
                                  <w:tc>
                                    <w:tcPr>
                                      <w:tcW w:w="3597" w:type="dxa"/>
                                      <w:shd w:val="clear" w:color="auto" w:fill="FFC000" w:themeFill="accent4"/>
                                      <w:vAlign w:val="center"/>
                                    </w:tcPr>
                                    <w:p w14:paraId="32DE5223" w14:textId="382BD4F9" w:rsidR="00491CEA" w:rsidRPr="004F1476" w:rsidRDefault="00491CEA">
                                      <w:pPr>
                                        <w:pStyle w:val="NoSpacing"/>
                                        <w:ind w:left="144" w:right="144"/>
                                        <w:jc w:val="center"/>
                                        <w:rPr>
                                          <w:color w:val="002060"/>
                                        </w:rPr>
                                      </w:pPr>
                                    </w:p>
                                  </w:tc>
                                  <w:sdt>
                                    <w:sdtPr>
                                      <w:rPr>
                                        <w:color w:val="002060"/>
                                      </w:rPr>
                                      <w:alias w:val="Course title"/>
                                      <w:tag w:val=""/>
                                      <w:id w:val="-1165709755"/>
                                      <w:showingPlcHdr/>
                                      <w:dataBinding w:prefixMappings="xmlns:ns0='http://purl.org/dc/elements/1.1/' xmlns:ns1='http://schemas.openxmlformats.org/package/2006/metadata/core-properties' " w:xpath="/ns1:coreProperties[1]/ns1:category[1]" w:storeItemID="{6C3C8BC8-F283-45AE-878A-BAB7291924A1}"/>
                                      <w:text/>
                                    </w:sdtPr>
                                    <w:sdtContent>
                                      <w:tc>
                                        <w:tcPr>
                                          <w:tcW w:w="3597" w:type="dxa"/>
                                          <w:shd w:val="clear" w:color="auto" w:fill="FFC000" w:themeFill="accent4"/>
                                          <w:vAlign w:val="center"/>
                                        </w:tcPr>
                                        <w:p w14:paraId="1601CF26" w14:textId="39D865CB" w:rsidR="00491CEA" w:rsidRPr="004F1476" w:rsidRDefault="004122B7">
                                          <w:pPr>
                                            <w:pStyle w:val="NoSpacing"/>
                                            <w:ind w:left="144" w:right="720"/>
                                            <w:jc w:val="right"/>
                                            <w:rPr>
                                              <w:color w:val="002060"/>
                                            </w:rPr>
                                          </w:pPr>
                                          <w:r w:rsidRPr="004F1476">
                                            <w:rPr>
                                              <w:color w:val="002060"/>
                                              <w:shd w:val="clear" w:color="auto" w:fill="FFC000" w:themeFill="accent4"/>
                                            </w:rPr>
                                            <w:t xml:space="preserve">     </w:t>
                                          </w:r>
                                        </w:p>
                                      </w:tc>
                                    </w:sdtContent>
                                  </w:sdt>
                                </w:tr>
                              </w:tbl>
                              <w:p w14:paraId="3E4722AF" w14:textId="77777777" w:rsidR="00491CEA" w:rsidRDefault="00491CEA"/>
                            </w:tc>
                          </w:tr>
                        </w:tbl>
                        <w:p w14:paraId="0E0B8210" w14:textId="77777777" w:rsidR="00491CEA" w:rsidRDefault="00491CEA"/>
                      </w:txbxContent>
                    </v:textbox>
                    <w10:wrap anchorx="page" anchory="page"/>
                  </v:shape>
                </w:pict>
              </mc:Fallback>
            </mc:AlternateContent>
          </w:r>
        </w:p>
        <w:p w14:paraId="16205074" w14:textId="2CF7D342" w:rsidR="00491CEA" w:rsidRPr="006242ED" w:rsidRDefault="00000000" w:rsidP="007D35B7">
          <w:pPr>
            <w:spacing w:line="276" w:lineRule="auto"/>
            <w:ind w:left="90"/>
            <w:jc w:val="both"/>
            <w:rPr>
              <w:rFonts w:ascii="Arial" w:eastAsiaTheme="minorEastAsia" w:hAnsi="Arial" w:cs="Arial"/>
              <w:color w:val="FFFFFF" w:themeColor="background1"/>
              <w:sz w:val="96"/>
              <w:szCs w:val="96"/>
              <w:lang w:val="en-US" w:eastAsia="en-US" w:bidi="ar-SA"/>
            </w:rPr>
          </w:pPr>
        </w:p>
      </w:sdtContent>
    </w:sdt>
    <w:p w14:paraId="637805D2" w14:textId="77777777" w:rsidR="0081453D" w:rsidRPr="006242ED" w:rsidRDefault="0081453D" w:rsidP="007D35B7">
      <w:pPr>
        <w:spacing w:line="276" w:lineRule="auto"/>
        <w:ind w:left="90"/>
        <w:jc w:val="both"/>
        <w:rPr>
          <w:rFonts w:ascii="Arial" w:hAnsi="Arial" w:cs="Arial"/>
          <w:sz w:val="52"/>
        </w:rPr>
        <w:sectPr w:rsidR="0081453D" w:rsidRPr="006242ED" w:rsidSect="00BC7D6D">
          <w:headerReference w:type="default" r:id="rId20"/>
          <w:footerReference w:type="default" r:id="rId21"/>
          <w:type w:val="continuous"/>
          <w:pgSz w:w="11920" w:h="16850"/>
          <w:pgMar w:top="860" w:right="240" w:bottom="280" w:left="460" w:header="720" w:footer="720" w:gutter="0"/>
          <w:pgNumType w:start="0"/>
          <w:cols w:space="720"/>
          <w:titlePg/>
          <w:docGrid w:linePitch="299"/>
        </w:sectPr>
      </w:pPr>
    </w:p>
    <w:p w14:paraId="6B62F1B3" w14:textId="70933F8B" w:rsidR="0081453D" w:rsidRPr="006242ED" w:rsidRDefault="004122B7" w:rsidP="007D35B7">
      <w:pPr>
        <w:pStyle w:val="BodyText"/>
        <w:spacing w:line="276" w:lineRule="auto"/>
        <w:ind w:left="90"/>
        <w:jc w:val="both"/>
        <w:rPr>
          <w:rFonts w:ascii="Arial" w:hAnsi="Arial" w:cs="Arial"/>
          <w:color w:val="002060"/>
          <w:sz w:val="46"/>
          <w:szCs w:val="46"/>
        </w:rPr>
      </w:pPr>
      <w:r w:rsidRPr="006242ED">
        <w:rPr>
          <w:rFonts w:ascii="Arial" w:hAnsi="Arial" w:cs="Arial"/>
          <w:color w:val="002060"/>
          <w:sz w:val="46"/>
          <w:szCs w:val="46"/>
        </w:rPr>
        <w:lastRenderedPageBreak/>
        <w:t>Contents Page</w:t>
      </w:r>
    </w:p>
    <w:p w14:paraId="02F2C34E" w14:textId="77777777" w:rsidR="0081453D" w:rsidRPr="006242ED" w:rsidRDefault="0081453D" w:rsidP="007D35B7">
      <w:pPr>
        <w:pStyle w:val="BodyText"/>
        <w:spacing w:line="276" w:lineRule="auto"/>
        <w:ind w:left="90"/>
        <w:jc w:val="both"/>
        <w:rPr>
          <w:rFonts w:ascii="Arial" w:hAnsi="Arial" w:cs="Arial"/>
        </w:rPr>
      </w:pPr>
    </w:p>
    <w:p w14:paraId="19219836" w14:textId="77777777" w:rsidR="0081453D" w:rsidRPr="006242ED" w:rsidRDefault="0081453D" w:rsidP="007D35B7">
      <w:pPr>
        <w:pStyle w:val="BodyText"/>
        <w:spacing w:before="1" w:line="276" w:lineRule="auto"/>
        <w:ind w:left="90"/>
        <w:jc w:val="both"/>
        <w:rPr>
          <w:rFonts w:ascii="Arial" w:hAnsi="Arial" w:cs="Arial"/>
          <w:sz w:val="16"/>
        </w:rPr>
      </w:pPr>
    </w:p>
    <w:sdt>
      <w:sdtPr>
        <w:rPr>
          <w:rFonts w:ascii="Calibri Light" w:eastAsia="Calibri Light" w:hAnsi="Calibri Light" w:cs="Calibri Light"/>
          <w:b w:val="0"/>
          <w:bCs w:val="0"/>
          <w:color w:val="auto"/>
          <w:w w:val="100"/>
          <w:sz w:val="22"/>
          <w:szCs w:val="22"/>
          <w:lang w:val="en-GB" w:eastAsia="en-GB" w:bidi="en-GB"/>
        </w:rPr>
        <w:id w:val="-189466350"/>
        <w:docPartObj>
          <w:docPartGallery w:val="Table of Contents"/>
          <w:docPartUnique/>
        </w:docPartObj>
      </w:sdtPr>
      <w:sdtEndPr>
        <w:rPr>
          <w:rFonts w:ascii="Arial" w:hAnsi="Arial" w:cs="Arial"/>
          <w:noProof/>
        </w:rPr>
      </w:sdtEndPr>
      <w:sdtContent>
        <w:p w14:paraId="1B4B170B" w14:textId="46C1A5ED" w:rsidR="00C94EA4" w:rsidRPr="006242ED" w:rsidRDefault="00C94EA4" w:rsidP="00303754">
          <w:pPr>
            <w:pStyle w:val="TOCHeading"/>
          </w:pPr>
        </w:p>
        <w:p w14:paraId="34D90B78" w14:textId="77777777" w:rsidR="00C94EA4" w:rsidRPr="006242ED" w:rsidRDefault="00C94EA4" w:rsidP="007D35B7">
          <w:pPr>
            <w:spacing w:line="276" w:lineRule="auto"/>
            <w:ind w:left="90"/>
            <w:jc w:val="both"/>
            <w:rPr>
              <w:rFonts w:ascii="Arial" w:hAnsi="Arial" w:cs="Arial"/>
              <w:lang w:val="en-US" w:eastAsia="en-US" w:bidi="ar-SA"/>
            </w:rPr>
          </w:pPr>
        </w:p>
        <w:p w14:paraId="4F370160" w14:textId="06854BB9" w:rsidR="007D35B7" w:rsidRPr="00D9569B" w:rsidRDefault="00C94EA4" w:rsidP="00303754">
          <w:pPr>
            <w:pStyle w:val="TOC1"/>
            <w:tabs>
              <w:tab w:val="right" w:leader="dot" w:pos="11210"/>
            </w:tabs>
            <w:spacing w:after="0" w:line="480" w:lineRule="auto"/>
            <w:jc w:val="both"/>
            <w:rPr>
              <w:rFonts w:ascii="Arial" w:eastAsiaTheme="minorEastAsia" w:hAnsi="Arial" w:cs="Arial"/>
              <w:noProof/>
              <w:sz w:val="24"/>
              <w:szCs w:val="24"/>
              <w:lang w:bidi="ar-SA"/>
            </w:rPr>
          </w:pPr>
          <w:r w:rsidRPr="006242ED">
            <w:rPr>
              <w:rFonts w:ascii="Arial" w:hAnsi="Arial" w:cs="Arial"/>
            </w:rPr>
            <w:fldChar w:fldCharType="begin"/>
          </w:r>
          <w:r w:rsidRPr="006242ED">
            <w:rPr>
              <w:rFonts w:ascii="Arial" w:hAnsi="Arial" w:cs="Arial"/>
            </w:rPr>
            <w:instrText xml:space="preserve"> TOC \o "1-3" \h \z \u </w:instrText>
          </w:r>
          <w:r w:rsidRPr="006242ED">
            <w:rPr>
              <w:rFonts w:ascii="Arial" w:hAnsi="Arial" w:cs="Arial"/>
            </w:rPr>
            <w:fldChar w:fldCharType="separate"/>
          </w:r>
          <w:hyperlink w:anchor="_Toc73115113" w:history="1">
            <w:r w:rsidR="007D35B7" w:rsidRPr="00D9569B">
              <w:rPr>
                <w:rStyle w:val="Hyperlink"/>
                <w:rFonts w:ascii="Arial" w:hAnsi="Arial" w:cs="Arial"/>
                <w:noProof/>
                <w:sz w:val="24"/>
                <w:szCs w:val="24"/>
              </w:rPr>
              <w:t>Welcome</w:t>
            </w:r>
            <w:bookmarkStart w:id="0" w:name="_Hlk102130794"/>
            <w:r w:rsidR="007D35B7" w:rsidRPr="00D9569B">
              <w:rPr>
                <w:rFonts w:ascii="Arial" w:hAnsi="Arial" w:cs="Arial"/>
                <w:noProof/>
                <w:webHidden/>
                <w:sz w:val="24"/>
                <w:szCs w:val="24"/>
              </w:rPr>
              <w:tab/>
            </w:r>
            <w:bookmarkEnd w:id="0"/>
            <w:r w:rsidR="007D35B7" w:rsidRPr="00D9569B">
              <w:rPr>
                <w:rFonts w:ascii="Arial" w:hAnsi="Arial" w:cs="Arial"/>
                <w:noProof/>
                <w:webHidden/>
                <w:sz w:val="24"/>
                <w:szCs w:val="24"/>
              </w:rPr>
              <w:fldChar w:fldCharType="begin"/>
            </w:r>
            <w:r w:rsidR="007D35B7" w:rsidRPr="00D9569B">
              <w:rPr>
                <w:rFonts w:ascii="Arial" w:hAnsi="Arial" w:cs="Arial"/>
                <w:noProof/>
                <w:webHidden/>
                <w:sz w:val="24"/>
                <w:szCs w:val="24"/>
              </w:rPr>
              <w:instrText xml:space="preserve"> PAGEREF _Toc73115113 \h </w:instrText>
            </w:r>
            <w:r w:rsidR="007D35B7" w:rsidRPr="00D9569B">
              <w:rPr>
                <w:rFonts w:ascii="Arial" w:hAnsi="Arial" w:cs="Arial"/>
                <w:noProof/>
                <w:webHidden/>
                <w:sz w:val="24"/>
                <w:szCs w:val="24"/>
              </w:rPr>
            </w:r>
            <w:r w:rsidR="007D35B7" w:rsidRPr="00D9569B">
              <w:rPr>
                <w:rFonts w:ascii="Arial" w:hAnsi="Arial" w:cs="Arial"/>
                <w:noProof/>
                <w:webHidden/>
                <w:sz w:val="24"/>
                <w:szCs w:val="24"/>
              </w:rPr>
              <w:fldChar w:fldCharType="separate"/>
            </w:r>
            <w:r w:rsidR="009E5FC6">
              <w:rPr>
                <w:rFonts w:ascii="Arial" w:hAnsi="Arial" w:cs="Arial"/>
                <w:noProof/>
                <w:webHidden/>
                <w:sz w:val="24"/>
                <w:szCs w:val="24"/>
              </w:rPr>
              <w:t>2</w:t>
            </w:r>
            <w:r w:rsidR="007D35B7" w:rsidRPr="00D9569B">
              <w:rPr>
                <w:rFonts w:ascii="Arial" w:hAnsi="Arial" w:cs="Arial"/>
                <w:noProof/>
                <w:webHidden/>
                <w:sz w:val="24"/>
                <w:szCs w:val="24"/>
              </w:rPr>
              <w:fldChar w:fldCharType="end"/>
            </w:r>
          </w:hyperlink>
        </w:p>
        <w:p w14:paraId="19F447FA" w14:textId="57D3D494" w:rsidR="00DF6D03" w:rsidRPr="00D9569B" w:rsidRDefault="008171F2" w:rsidP="00303754">
          <w:pPr>
            <w:spacing w:line="480" w:lineRule="auto"/>
            <w:rPr>
              <w:rFonts w:ascii="Arial" w:hAnsi="Arial" w:cs="Arial"/>
              <w:noProof/>
              <w:sz w:val="24"/>
              <w:szCs w:val="24"/>
            </w:rPr>
          </w:pPr>
          <w:r w:rsidRPr="00D9569B">
            <w:rPr>
              <w:rFonts w:ascii="Arial" w:hAnsi="Arial" w:cs="Arial"/>
              <w:noProof/>
              <w:sz w:val="24"/>
              <w:szCs w:val="24"/>
            </w:rPr>
            <w:t>Vision</w:t>
          </w:r>
          <w:r w:rsidR="007534E7" w:rsidRPr="00D9569B">
            <w:rPr>
              <w:rFonts w:ascii="Arial" w:hAnsi="Arial" w:cs="Arial"/>
              <w:noProof/>
              <w:sz w:val="24"/>
              <w:szCs w:val="24"/>
            </w:rPr>
            <w:t>, Mission</w:t>
          </w:r>
          <w:r w:rsidRPr="00D9569B">
            <w:rPr>
              <w:rFonts w:ascii="Arial" w:hAnsi="Arial" w:cs="Arial"/>
              <w:noProof/>
              <w:sz w:val="24"/>
              <w:szCs w:val="24"/>
            </w:rPr>
            <w:t xml:space="preserve"> and values</w:t>
          </w:r>
          <w:r w:rsidR="00303754">
            <w:rPr>
              <w:rFonts w:ascii="Arial" w:hAnsi="Arial" w:cs="Arial"/>
              <w:noProof/>
              <w:sz w:val="24"/>
              <w:szCs w:val="24"/>
            </w:rPr>
            <w:t>..</w:t>
          </w:r>
          <w:r w:rsidR="00982DA3" w:rsidRPr="00D9569B">
            <w:rPr>
              <w:rFonts w:ascii="Arial" w:hAnsi="Arial" w:cs="Arial"/>
              <w:noProof/>
              <w:sz w:val="24"/>
              <w:szCs w:val="24"/>
            </w:rPr>
            <w:t>……………………………………………………………</w:t>
          </w:r>
          <w:r w:rsidR="00D248B4">
            <w:rPr>
              <w:rFonts w:ascii="Arial" w:hAnsi="Arial" w:cs="Arial"/>
              <w:noProof/>
              <w:sz w:val="24"/>
              <w:szCs w:val="24"/>
            </w:rPr>
            <w:t>…</w:t>
          </w:r>
          <w:r w:rsidR="00303754">
            <w:rPr>
              <w:rFonts w:ascii="Arial" w:hAnsi="Arial" w:cs="Arial"/>
              <w:noProof/>
              <w:sz w:val="24"/>
              <w:szCs w:val="24"/>
            </w:rPr>
            <w:t>..</w:t>
          </w:r>
          <w:r w:rsidR="00D248B4">
            <w:rPr>
              <w:rFonts w:ascii="Arial" w:hAnsi="Arial" w:cs="Arial"/>
              <w:noProof/>
              <w:sz w:val="24"/>
              <w:szCs w:val="24"/>
            </w:rPr>
            <w:t>……</w:t>
          </w:r>
          <w:r w:rsidR="00982DA3" w:rsidRPr="00D9569B">
            <w:rPr>
              <w:rFonts w:ascii="Arial" w:hAnsi="Arial" w:cs="Arial"/>
              <w:noProof/>
              <w:sz w:val="24"/>
              <w:szCs w:val="24"/>
            </w:rPr>
            <w:t>3</w:t>
          </w:r>
          <w:r w:rsidRPr="00D9569B">
            <w:rPr>
              <w:rFonts w:ascii="Arial" w:hAnsi="Arial" w:cs="Arial"/>
              <w:noProof/>
              <w:sz w:val="24"/>
              <w:szCs w:val="24"/>
            </w:rPr>
            <w:t xml:space="preserve"> </w:t>
          </w:r>
        </w:p>
        <w:p w14:paraId="0496ECFB" w14:textId="73CD0851" w:rsidR="008171F2" w:rsidRPr="00D9569B" w:rsidRDefault="008171F2" w:rsidP="00303754">
          <w:pPr>
            <w:spacing w:line="480" w:lineRule="auto"/>
            <w:rPr>
              <w:rFonts w:ascii="Arial" w:hAnsi="Arial" w:cs="Arial"/>
              <w:noProof/>
              <w:sz w:val="24"/>
              <w:szCs w:val="24"/>
            </w:rPr>
          </w:pPr>
          <w:r w:rsidRPr="00D9569B">
            <w:rPr>
              <w:rFonts w:ascii="Arial" w:hAnsi="Arial" w:cs="Arial"/>
              <w:noProof/>
              <w:sz w:val="24"/>
              <w:szCs w:val="24"/>
            </w:rPr>
            <w:t>Governance</w:t>
          </w:r>
          <w:r w:rsidR="00FD3348" w:rsidRPr="00D9569B">
            <w:rPr>
              <w:rFonts w:ascii="Arial" w:hAnsi="Arial" w:cs="Arial"/>
              <w:noProof/>
              <w:sz w:val="24"/>
              <w:szCs w:val="24"/>
            </w:rPr>
            <w:t xml:space="preserve"> </w:t>
          </w:r>
          <w:r w:rsidR="00744478" w:rsidRPr="00D9569B">
            <w:rPr>
              <w:rFonts w:ascii="Arial" w:hAnsi="Arial" w:cs="Arial"/>
              <w:noProof/>
              <w:sz w:val="24"/>
              <w:szCs w:val="24"/>
            </w:rPr>
            <w:t>S</w:t>
          </w:r>
          <w:r w:rsidRPr="00D9569B">
            <w:rPr>
              <w:rFonts w:ascii="Arial" w:hAnsi="Arial" w:cs="Arial"/>
              <w:noProof/>
              <w:sz w:val="24"/>
              <w:szCs w:val="24"/>
            </w:rPr>
            <w:t>tructure</w:t>
          </w:r>
          <w:r w:rsidR="00303754">
            <w:rPr>
              <w:rFonts w:ascii="Arial" w:hAnsi="Arial" w:cs="Arial"/>
              <w:noProof/>
              <w:sz w:val="24"/>
              <w:szCs w:val="24"/>
            </w:rPr>
            <w:t xml:space="preserve"> </w:t>
          </w:r>
          <w:r w:rsidR="00982DA3" w:rsidRPr="00D9569B">
            <w:rPr>
              <w:rFonts w:ascii="Arial" w:hAnsi="Arial" w:cs="Arial"/>
              <w:noProof/>
              <w:sz w:val="24"/>
              <w:szCs w:val="24"/>
            </w:rPr>
            <w:t>……………………………………………………</w:t>
          </w:r>
          <w:r w:rsidR="00D248B4">
            <w:rPr>
              <w:rFonts w:ascii="Arial" w:hAnsi="Arial" w:cs="Arial"/>
              <w:noProof/>
              <w:sz w:val="24"/>
              <w:szCs w:val="24"/>
            </w:rPr>
            <w:t>………</w:t>
          </w:r>
          <w:r w:rsidR="00982DA3" w:rsidRPr="00D9569B">
            <w:rPr>
              <w:rFonts w:ascii="Arial" w:hAnsi="Arial" w:cs="Arial"/>
              <w:noProof/>
              <w:sz w:val="24"/>
              <w:szCs w:val="24"/>
            </w:rPr>
            <w:t>………</w:t>
          </w:r>
          <w:r w:rsidR="00303754">
            <w:rPr>
              <w:rFonts w:ascii="Arial" w:hAnsi="Arial" w:cs="Arial"/>
              <w:noProof/>
              <w:sz w:val="24"/>
              <w:szCs w:val="24"/>
            </w:rPr>
            <w:t>…</w:t>
          </w:r>
          <w:r w:rsidR="00FD3348" w:rsidRPr="00D9569B">
            <w:rPr>
              <w:rFonts w:ascii="Arial" w:hAnsi="Arial" w:cs="Arial"/>
              <w:noProof/>
              <w:sz w:val="24"/>
              <w:szCs w:val="24"/>
            </w:rPr>
            <w:t>.</w:t>
          </w:r>
          <w:r w:rsidR="00982DA3" w:rsidRPr="00D9569B">
            <w:rPr>
              <w:rFonts w:ascii="Arial" w:hAnsi="Arial" w:cs="Arial"/>
              <w:noProof/>
              <w:sz w:val="24"/>
              <w:szCs w:val="24"/>
            </w:rPr>
            <w:t>…..4</w:t>
          </w:r>
          <w:r w:rsidRPr="00D9569B">
            <w:rPr>
              <w:rFonts w:ascii="Arial" w:hAnsi="Arial" w:cs="Arial"/>
              <w:noProof/>
              <w:sz w:val="24"/>
              <w:szCs w:val="24"/>
            </w:rPr>
            <w:t xml:space="preserve">    </w:t>
          </w:r>
        </w:p>
        <w:p w14:paraId="22CD52C3" w14:textId="68EE0E6F" w:rsidR="007D35B7" w:rsidRPr="00D9569B" w:rsidRDefault="00000000" w:rsidP="00303754">
          <w:pPr>
            <w:pStyle w:val="TOC1"/>
            <w:tabs>
              <w:tab w:val="right" w:leader="dot" w:pos="11210"/>
            </w:tabs>
            <w:spacing w:after="0" w:line="480" w:lineRule="auto"/>
            <w:jc w:val="both"/>
            <w:rPr>
              <w:rFonts w:ascii="Arial" w:eastAsiaTheme="minorEastAsia" w:hAnsi="Arial" w:cs="Arial"/>
              <w:noProof/>
              <w:sz w:val="24"/>
              <w:szCs w:val="24"/>
              <w:lang w:bidi="ar-SA"/>
            </w:rPr>
          </w:pPr>
          <w:hyperlink w:anchor="_Toc73115116" w:history="1">
            <w:r w:rsidR="007D35B7" w:rsidRPr="00D9569B">
              <w:rPr>
                <w:rStyle w:val="Hyperlink"/>
                <w:rFonts w:ascii="Arial" w:hAnsi="Arial" w:cs="Arial"/>
                <w:noProof/>
                <w:w w:val="105"/>
                <w:sz w:val="24"/>
                <w:szCs w:val="24"/>
              </w:rPr>
              <w:t>Our Schools</w:t>
            </w:r>
            <w:r w:rsidR="007D35B7" w:rsidRPr="00D9569B">
              <w:rPr>
                <w:rFonts w:ascii="Arial" w:hAnsi="Arial" w:cs="Arial"/>
                <w:noProof/>
                <w:webHidden/>
                <w:sz w:val="24"/>
                <w:szCs w:val="24"/>
              </w:rPr>
              <w:tab/>
            </w:r>
            <w:r w:rsidR="007D35B7" w:rsidRPr="00D9569B">
              <w:rPr>
                <w:rFonts w:ascii="Arial" w:hAnsi="Arial" w:cs="Arial"/>
                <w:noProof/>
                <w:webHidden/>
                <w:sz w:val="24"/>
                <w:szCs w:val="24"/>
              </w:rPr>
              <w:fldChar w:fldCharType="begin"/>
            </w:r>
            <w:r w:rsidR="007D35B7" w:rsidRPr="00D9569B">
              <w:rPr>
                <w:rFonts w:ascii="Arial" w:hAnsi="Arial" w:cs="Arial"/>
                <w:noProof/>
                <w:webHidden/>
                <w:sz w:val="24"/>
                <w:szCs w:val="24"/>
              </w:rPr>
              <w:instrText xml:space="preserve"> PAGEREF _Toc73115116 \h </w:instrText>
            </w:r>
            <w:r w:rsidR="007D35B7" w:rsidRPr="00D9569B">
              <w:rPr>
                <w:rFonts w:ascii="Arial" w:hAnsi="Arial" w:cs="Arial"/>
                <w:noProof/>
                <w:webHidden/>
                <w:sz w:val="24"/>
                <w:szCs w:val="24"/>
              </w:rPr>
            </w:r>
            <w:r w:rsidR="007D35B7" w:rsidRPr="00D9569B">
              <w:rPr>
                <w:rFonts w:ascii="Arial" w:hAnsi="Arial" w:cs="Arial"/>
                <w:noProof/>
                <w:webHidden/>
                <w:sz w:val="24"/>
                <w:szCs w:val="24"/>
              </w:rPr>
              <w:fldChar w:fldCharType="separate"/>
            </w:r>
            <w:r w:rsidR="009E5FC6">
              <w:rPr>
                <w:rFonts w:ascii="Arial" w:hAnsi="Arial" w:cs="Arial"/>
                <w:noProof/>
                <w:webHidden/>
                <w:sz w:val="24"/>
                <w:szCs w:val="24"/>
              </w:rPr>
              <w:t>5</w:t>
            </w:r>
            <w:r w:rsidR="007D35B7" w:rsidRPr="00D9569B">
              <w:rPr>
                <w:rFonts w:ascii="Arial" w:hAnsi="Arial" w:cs="Arial"/>
                <w:noProof/>
                <w:webHidden/>
                <w:sz w:val="24"/>
                <w:szCs w:val="24"/>
              </w:rPr>
              <w:fldChar w:fldCharType="end"/>
            </w:r>
          </w:hyperlink>
        </w:p>
        <w:p w14:paraId="48E7556D" w14:textId="734843BC" w:rsidR="007D35B7" w:rsidRPr="00D9569B" w:rsidRDefault="00000000" w:rsidP="00303754">
          <w:pPr>
            <w:pStyle w:val="TOC1"/>
            <w:tabs>
              <w:tab w:val="right" w:leader="dot" w:pos="11210"/>
            </w:tabs>
            <w:spacing w:after="0" w:line="480" w:lineRule="auto"/>
            <w:jc w:val="both"/>
            <w:rPr>
              <w:rFonts w:ascii="Arial" w:eastAsiaTheme="minorEastAsia" w:hAnsi="Arial" w:cs="Arial"/>
              <w:noProof/>
              <w:sz w:val="24"/>
              <w:szCs w:val="24"/>
              <w:lang w:bidi="ar-SA"/>
            </w:rPr>
          </w:pPr>
          <w:hyperlink w:anchor="_Toc73115118" w:history="1">
            <w:r w:rsidR="007D35B7" w:rsidRPr="00D9569B">
              <w:rPr>
                <w:rStyle w:val="Hyperlink"/>
                <w:rFonts w:ascii="Arial" w:hAnsi="Arial" w:cs="Arial"/>
                <w:noProof/>
                <w:sz w:val="24"/>
                <w:szCs w:val="24"/>
              </w:rPr>
              <w:t>Role and How to Apply</w:t>
            </w:r>
            <w:r w:rsidR="007D35B7" w:rsidRPr="00D9569B">
              <w:rPr>
                <w:rFonts w:ascii="Arial" w:hAnsi="Arial" w:cs="Arial"/>
                <w:noProof/>
                <w:webHidden/>
                <w:sz w:val="24"/>
                <w:szCs w:val="24"/>
              </w:rPr>
              <w:tab/>
            </w:r>
            <w:r w:rsidR="00394F43">
              <w:rPr>
                <w:rFonts w:ascii="Arial" w:hAnsi="Arial" w:cs="Arial"/>
                <w:noProof/>
                <w:webHidden/>
                <w:sz w:val="24"/>
                <w:szCs w:val="24"/>
              </w:rPr>
              <w:t>9</w:t>
            </w:r>
          </w:hyperlink>
        </w:p>
        <w:p w14:paraId="6DC50D70" w14:textId="6D8F42F9" w:rsidR="007D35B7" w:rsidRPr="00D9569B" w:rsidRDefault="00000000" w:rsidP="00303754">
          <w:pPr>
            <w:pStyle w:val="TOC1"/>
            <w:tabs>
              <w:tab w:val="right" w:leader="dot" w:pos="11210"/>
            </w:tabs>
            <w:spacing w:after="0" w:line="480" w:lineRule="auto"/>
            <w:jc w:val="both"/>
            <w:rPr>
              <w:rFonts w:ascii="Arial" w:eastAsiaTheme="minorEastAsia" w:hAnsi="Arial" w:cs="Arial"/>
              <w:noProof/>
              <w:sz w:val="24"/>
              <w:szCs w:val="24"/>
              <w:lang w:bidi="ar-SA"/>
            </w:rPr>
          </w:pPr>
          <w:hyperlink w:anchor="_Toc73115119" w:history="1">
            <w:r w:rsidR="007D35B7" w:rsidRPr="00D9569B">
              <w:rPr>
                <w:rStyle w:val="Hyperlink"/>
                <w:rFonts w:ascii="Arial" w:hAnsi="Arial" w:cs="Arial"/>
                <w:noProof/>
                <w:w w:val="105"/>
                <w:sz w:val="24"/>
                <w:szCs w:val="24"/>
              </w:rPr>
              <w:t>Director Role Description</w:t>
            </w:r>
            <w:r w:rsidR="007D35B7" w:rsidRPr="00D9569B">
              <w:rPr>
                <w:rFonts w:ascii="Arial" w:hAnsi="Arial" w:cs="Arial"/>
                <w:noProof/>
                <w:webHidden/>
                <w:sz w:val="24"/>
                <w:szCs w:val="24"/>
              </w:rPr>
              <w:tab/>
            </w:r>
            <w:r w:rsidR="007D35B7" w:rsidRPr="00D9569B">
              <w:rPr>
                <w:rFonts w:ascii="Arial" w:hAnsi="Arial" w:cs="Arial"/>
                <w:noProof/>
                <w:webHidden/>
                <w:sz w:val="24"/>
                <w:szCs w:val="24"/>
              </w:rPr>
              <w:fldChar w:fldCharType="begin"/>
            </w:r>
            <w:r w:rsidR="007D35B7" w:rsidRPr="00D9569B">
              <w:rPr>
                <w:rFonts w:ascii="Arial" w:hAnsi="Arial" w:cs="Arial"/>
                <w:noProof/>
                <w:webHidden/>
                <w:sz w:val="24"/>
                <w:szCs w:val="24"/>
              </w:rPr>
              <w:instrText xml:space="preserve"> PAGEREF _Toc73115119 \h </w:instrText>
            </w:r>
            <w:r w:rsidR="007D35B7" w:rsidRPr="00D9569B">
              <w:rPr>
                <w:rFonts w:ascii="Arial" w:hAnsi="Arial" w:cs="Arial"/>
                <w:noProof/>
                <w:webHidden/>
                <w:sz w:val="24"/>
                <w:szCs w:val="24"/>
              </w:rPr>
            </w:r>
            <w:r w:rsidR="007D35B7" w:rsidRPr="00D9569B">
              <w:rPr>
                <w:rFonts w:ascii="Arial" w:hAnsi="Arial" w:cs="Arial"/>
                <w:noProof/>
                <w:webHidden/>
                <w:sz w:val="24"/>
                <w:szCs w:val="24"/>
              </w:rPr>
              <w:fldChar w:fldCharType="separate"/>
            </w:r>
            <w:r w:rsidR="009E5FC6">
              <w:rPr>
                <w:rFonts w:ascii="Arial" w:hAnsi="Arial" w:cs="Arial"/>
                <w:noProof/>
                <w:webHidden/>
                <w:sz w:val="24"/>
                <w:szCs w:val="24"/>
              </w:rPr>
              <w:t>11</w:t>
            </w:r>
            <w:r w:rsidR="007D35B7" w:rsidRPr="00D9569B">
              <w:rPr>
                <w:rFonts w:ascii="Arial" w:hAnsi="Arial" w:cs="Arial"/>
                <w:noProof/>
                <w:webHidden/>
                <w:sz w:val="24"/>
                <w:szCs w:val="24"/>
              </w:rPr>
              <w:fldChar w:fldCharType="end"/>
            </w:r>
          </w:hyperlink>
        </w:p>
        <w:p w14:paraId="3BA16F88" w14:textId="7C39FEDC" w:rsidR="007D35B7" w:rsidRPr="006242ED" w:rsidRDefault="00000000" w:rsidP="00303754">
          <w:pPr>
            <w:pStyle w:val="TOC1"/>
            <w:tabs>
              <w:tab w:val="right" w:leader="dot" w:pos="11210"/>
            </w:tabs>
            <w:spacing w:after="0" w:line="480" w:lineRule="auto"/>
            <w:jc w:val="both"/>
            <w:rPr>
              <w:rFonts w:ascii="Arial" w:eastAsiaTheme="minorEastAsia" w:hAnsi="Arial" w:cs="Arial"/>
              <w:noProof/>
              <w:lang w:bidi="ar-SA"/>
            </w:rPr>
          </w:pPr>
          <w:hyperlink w:anchor="_Toc73115120" w:history="1">
            <w:r w:rsidR="007D35B7" w:rsidRPr="00D9569B">
              <w:rPr>
                <w:rStyle w:val="Hyperlink"/>
                <w:rFonts w:ascii="Arial" w:hAnsi="Arial" w:cs="Arial"/>
                <w:noProof/>
                <w:sz w:val="24"/>
                <w:szCs w:val="24"/>
              </w:rPr>
              <w:t>Person Specification</w:t>
            </w:r>
            <w:r w:rsidR="007D35B7" w:rsidRPr="00D9569B">
              <w:rPr>
                <w:rFonts w:ascii="Arial" w:hAnsi="Arial" w:cs="Arial"/>
                <w:noProof/>
                <w:webHidden/>
                <w:sz w:val="24"/>
                <w:szCs w:val="24"/>
              </w:rPr>
              <w:tab/>
            </w:r>
            <w:r w:rsidR="007D35B7" w:rsidRPr="00D9569B">
              <w:rPr>
                <w:rFonts w:ascii="Arial" w:hAnsi="Arial" w:cs="Arial"/>
                <w:noProof/>
                <w:webHidden/>
                <w:sz w:val="24"/>
                <w:szCs w:val="24"/>
              </w:rPr>
              <w:fldChar w:fldCharType="begin"/>
            </w:r>
            <w:r w:rsidR="007D35B7" w:rsidRPr="00D9569B">
              <w:rPr>
                <w:rFonts w:ascii="Arial" w:hAnsi="Arial" w:cs="Arial"/>
                <w:noProof/>
                <w:webHidden/>
                <w:sz w:val="24"/>
                <w:szCs w:val="24"/>
              </w:rPr>
              <w:instrText xml:space="preserve"> PAGEREF _Toc73115120 \h </w:instrText>
            </w:r>
            <w:r w:rsidR="007D35B7" w:rsidRPr="00D9569B">
              <w:rPr>
                <w:rFonts w:ascii="Arial" w:hAnsi="Arial" w:cs="Arial"/>
                <w:noProof/>
                <w:webHidden/>
                <w:sz w:val="24"/>
                <w:szCs w:val="24"/>
              </w:rPr>
            </w:r>
            <w:r w:rsidR="007D35B7" w:rsidRPr="00D9569B">
              <w:rPr>
                <w:rFonts w:ascii="Arial" w:hAnsi="Arial" w:cs="Arial"/>
                <w:noProof/>
                <w:webHidden/>
                <w:sz w:val="24"/>
                <w:szCs w:val="24"/>
              </w:rPr>
              <w:fldChar w:fldCharType="separate"/>
            </w:r>
            <w:r w:rsidR="009E5FC6">
              <w:rPr>
                <w:rFonts w:ascii="Arial" w:hAnsi="Arial" w:cs="Arial"/>
                <w:noProof/>
                <w:webHidden/>
                <w:sz w:val="24"/>
                <w:szCs w:val="24"/>
              </w:rPr>
              <w:t>14</w:t>
            </w:r>
            <w:r w:rsidR="007D35B7" w:rsidRPr="00D9569B">
              <w:rPr>
                <w:rFonts w:ascii="Arial" w:hAnsi="Arial" w:cs="Arial"/>
                <w:noProof/>
                <w:webHidden/>
                <w:sz w:val="24"/>
                <w:szCs w:val="24"/>
              </w:rPr>
              <w:fldChar w:fldCharType="end"/>
            </w:r>
          </w:hyperlink>
        </w:p>
        <w:p w14:paraId="2ABFC735" w14:textId="258131FE" w:rsidR="00C94EA4" w:rsidRPr="006242ED" w:rsidRDefault="00C94EA4" w:rsidP="00303754">
          <w:pPr>
            <w:spacing w:line="480" w:lineRule="auto"/>
            <w:ind w:left="90"/>
            <w:jc w:val="both"/>
            <w:rPr>
              <w:rFonts w:ascii="Arial" w:hAnsi="Arial" w:cs="Arial"/>
            </w:rPr>
          </w:pPr>
          <w:r w:rsidRPr="006242ED">
            <w:rPr>
              <w:rFonts w:ascii="Arial" w:hAnsi="Arial" w:cs="Arial"/>
              <w:b/>
              <w:bCs/>
              <w:noProof/>
            </w:rPr>
            <w:fldChar w:fldCharType="end"/>
          </w:r>
        </w:p>
      </w:sdtContent>
    </w:sdt>
    <w:p w14:paraId="6F36C0CC" w14:textId="744376BA" w:rsidR="0081453D" w:rsidRPr="006242ED" w:rsidRDefault="00BE754A" w:rsidP="007D35B7">
      <w:pPr>
        <w:pStyle w:val="ListParagraph"/>
        <w:tabs>
          <w:tab w:val="left" w:pos="6278"/>
          <w:tab w:val="left" w:pos="6279"/>
        </w:tabs>
        <w:spacing w:line="276" w:lineRule="auto"/>
        <w:ind w:left="90" w:firstLine="0"/>
        <w:rPr>
          <w:rFonts w:ascii="Arial" w:hAnsi="Arial" w:cs="Arial"/>
          <w:sz w:val="24"/>
        </w:rPr>
      </w:pPr>
      <w:r w:rsidRPr="006242ED">
        <w:rPr>
          <w:rFonts w:ascii="Arial" w:hAnsi="Arial" w:cs="Arial"/>
          <w:color w:val="5C78BA"/>
          <w:sz w:val="24"/>
        </w:rPr>
        <w:t xml:space="preserve"> </w:t>
      </w:r>
    </w:p>
    <w:p w14:paraId="207CCF61" w14:textId="77777777" w:rsidR="00BE754A" w:rsidRPr="006242ED" w:rsidRDefault="00BE754A" w:rsidP="007D35B7">
      <w:pPr>
        <w:tabs>
          <w:tab w:val="left" w:pos="6278"/>
        </w:tabs>
        <w:spacing w:line="276" w:lineRule="auto"/>
        <w:ind w:left="90" w:right="2986"/>
        <w:jc w:val="both"/>
        <w:rPr>
          <w:rFonts w:ascii="Arial" w:hAnsi="Arial" w:cs="Arial"/>
          <w:sz w:val="24"/>
        </w:rPr>
      </w:pPr>
      <w:r w:rsidRPr="006242ED">
        <w:rPr>
          <w:rFonts w:ascii="Arial" w:hAnsi="Arial" w:cs="Arial"/>
          <w:color w:val="5C78BA"/>
          <w:sz w:val="24"/>
        </w:rPr>
        <w:t xml:space="preserve">     </w:t>
      </w:r>
    </w:p>
    <w:p w14:paraId="1E766B80" w14:textId="1ED8AEA3" w:rsidR="0081453D" w:rsidRPr="006242ED" w:rsidRDefault="0081453D" w:rsidP="007D35B7">
      <w:pPr>
        <w:spacing w:line="276" w:lineRule="auto"/>
        <w:ind w:left="90"/>
        <w:jc w:val="both"/>
        <w:rPr>
          <w:rFonts w:ascii="Arial" w:hAnsi="Arial" w:cs="Arial"/>
          <w:sz w:val="24"/>
        </w:rPr>
      </w:pPr>
    </w:p>
    <w:p w14:paraId="7194DBDC" w14:textId="77777777" w:rsidR="00BE754A" w:rsidRPr="006242ED" w:rsidRDefault="00BE754A" w:rsidP="007D35B7">
      <w:pPr>
        <w:spacing w:line="276" w:lineRule="auto"/>
        <w:ind w:left="90"/>
        <w:jc w:val="both"/>
        <w:rPr>
          <w:rFonts w:ascii="Arial" w:hAnsi="Arial" w:cs="Arial"/>
          <w:sz w:val="24"/>
        </w:rPr>
        <w:sectPr w:rsidR="00BE754A" w:rsidRPr="006242ED" w:rsidSect="00BC7D6D">
          <w:headerReference w:type="default" r:id="rId22"/>
          <w:footerReference w:type="default" r:id="rId23"/>
          <w:pgSz w:w="11920" w:h="16850"/>
          <w:pgMar w:top="0" w:right="1147" w:bottom="0" w:left="1276" w:header="720" w:footer="720" w:gutter="0"/>
          <w:cols w:space="720"/>
        </w:sectPr>
      </w:pPr>
    </w:p>
    <w:p w14:paraId="466C8C35" w14:textId="49A752CB" w:rsidR="00F974CE" w:rsidRPr="006242ED" w:rsidRDefault="00EE3714" w:rsidP="00303754">
      <w:pPr>
        <w:pStyle w:val="Heading1"/>
      </w:pPr>
      <w:bookmarkStart w:id="1" w:name="_Toc73115113"/>
      <w:r w:rsidRPr="006242ED">
        <w:rPr>
          <w:noProof/>
        </w:rPr>
        <w:lastRenderedPageBreak/>
        <w:drawing>
          <wp:inline distT="0" distB="0" distL="0" distR="0" wp14:anchorId="33202038" wp14:editId="42B52F25">
            <wp:extent cx="1854200" cy="740728"/>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88909" cy="754594"/>
                    </a:xfrm>
                    <a:prstGeom prst="rect">
                      <a:avLst/>
                    </a:prstGeom>
                    <a:noFill/>
                    <a:ln>
                      <a:noFill/>
                    </a:ln>
                  </pic:spPr>
                </pic:pic>
              </a:graphicData>
            </a:graphic>
          </wp:inline>
        </w:drawing>
      </w:r>
    </w:p>
    <w:bookmarkEnd w:id="1"/>
    <w:p w14:paraId="6CD95D7E" w14:textId="434DB9D4" w:rsidR="00726435" w:rsidRPr="006242ED" w:rsidRDefault="007D23B8" w:rsidP="007D35B7">
      <w:pPr>
        <w:pStyle w:val="BodyText"/>
        <w:spacing w:before="1" w:line="276" w:lineRule="auto"/>
        <w:ind w:left="90" w:right="38"/>
        <w:jc w:val="both"/>
        <w:rPr>
          <w:rFonts w:ascii="Arial" w:hAnsi="Arial" w:cs="Arial"/>
          <w:sz w:val="22"/>
          <w:szCs w:val="22"/>
        </w:rPr>
      </w:pPr>
      <w:r w:rsidRPr="006242ED">
        <w:rPr>
          <w:rFonts w:ascii="Arial" w:hAnsi="Arial" w:cs="Arial"/>
          <w:sz w:val="22"/>
          <w:szCs w:val="22"/>
        </w:rPr>
        <w:t>“Seeking God in all things together” Cardinal Newman</w:t>
      </w:r>
    </w:p>
    <w:p w14:paraId="785DAB65" w14:textId="77F2A5A0" w:rsidR="007D23B8" w:rsidRPr="006242ED" w:rsidRDefault="00000000" w:rsidP="007D35B7">
      <w:pPr>
        <w:pStyle w:val="BodyText"/>
        <w:spacing w:before="1" w:line="276" w:lineRule="auto"/>
        <w:ind w:left="90" w:right="38"/>
        <w:jc w:val="both"/>
        <w:rPr>
          <w:rFonts w:ascii="Arial" w:hAnsi="Arial" w:cs="Arial"/>
          <w:sz w:val="22"/>
          <w:szCs w:val="22"/>
        </w:rPr>
      </w:pPr>
      <w:hyperlink r:id="rId25" w:history="1">
        <w:r w:rsidR="00B22C59" w:rsidRPr="006242ED">
          <w:rPr>
            <w:rStyle w:val="Hyperlink"/>
            <w:rFonts w:ascii="Arial" w:hAnsi="Arial" w:cs="Arial"/>
            <w:sz w:val="22"/>
            <w:szCs w:val="22"/>
          </w:rPr>
          <w:t>www.newmancatholictrust.com</w:t>
        </w:r>
      </w:hyperlink>
      <w:r w:rsidR="00B22C59" w:rsidRPr="006242ED">
        <w:rPr>
          <w:rFonts w:ascii="Arial" w:hAnsi="Arial" w:cs="Arial"/>
          <w:sz w:val="22"/>
          <w:szCs w:val="22"/>
        </w:rPr>
        <w:t xml:space="preserve"> </w:t>
      </w:r>
    </w:p>
    <w:p w14:paraId="0C560461" w14:textId="77777777" w:rsidR="00FA3816" w:rsidRPr="006242ED" w:rsidRDefault="00FA3816" w:rsidP="007D35B7">
      <w:pPr>
        <w:pStyle w:val="BodyText"/>
        <w:spacing w:before="1" w:line="276" w:lineRule="auto"/>
        <w:ind w:left="90" w:right="38"/>
        <w:jc w:val="both"/>
        <w:rPr>
          <w:rFonts w:ascii="Arial" w:hAnsi="Arial" w:cs="Arial"/>
          <w:sz w:val="22"/>
          <w:szCs w:val="22"/>
        </w:rPr>
      </w:pPr>
    </w:p>
    <w:p w14:paraId="63D97AF5" w14:textId="2F56A361" w:rsidR="00FA3816" w:rsidRPr="006242ED" w:rsidRDefault="00FA3816" w:rsidP="00303754">
      <w:pPr>
        <w:pStyle w:val="Heading1"/>
      </w:pPr>
      <w:r w:rsidRPr="006242ED">
        <w:t>Welcome</w:t>
      </w:r>
    </w:p>
    <w:p w14:paraId="327099D3" w14:textId="35EC31AF" w:rsidR="00726435" w:rsidRPr="009A6FAC" w:rsidRDefault="003F6976" w:rsidP="007D35B7">
      <w:pPr>
        <w:pStyle w:val="BodyText"/>
        <w:spacing w:before="1" w:line="276" w:lineRule="auto"/>
        <w:ind w:left="90" w:right="38"/>
        <w:jc w:val="both"/>
        <w:rPr>
          <w:rFonts w:ascii="Arial" w:hAnsi="Arial" w:cs="Arial"/>
          <w:sz w:val="24"/>
          <w:szCs w:val="24"/>
        </w:rPr>
      </w:pPr>
      <w:r w:rsidRPr="009A6FAC">
        <w:rPr>
          <w:rFonts w:ascii="Arial" w:hAnsi="Arial" w:cs="Arial"/>
          <w:sz w:val="24"/>
          <w:szCs w:val="24"/>
        </w:rPr>
        <w:t xml:space="preserve">Dear </w:t>
      </w:r>
      <w:r w:rsidR="00EF185A" w:rsidRPr="009A6FAC">
        <w:rPr>
          <w:rFonts w:ascii="Arial" w:hAnsi="Arial" w:cs="Arial"/>
          <w:sz w:val="24"/>
          <w:szCs w:val="24"/>
        </w:rPr>
        <w:t>Enquirer</w:t>
      </w:r>
      <w:r w:rsidR="00430675" w:rsidRPr="009A6FAC">
        <w:rPr>
          <w:rFonts w:ascii="Arial" w:hAnsi="Arial" w:cs="Arial"/>
          <w:sz w:val="24"/>
          <w:szCs w:val="24"/>
        </w:rPr>
        <w:t>,</w:t>
      </w:r>
    </w:p>
    <w:p w14:paraId="162C99C1" w14:textId="48134200" w:rsidR="00430675" w:rsidRPr="009A6FAC" w:rsidRDefault="00430675" w:rsidP="007D35B7">
      <w:pPr>
        <w:pStyle w:val="BodyText"/>
        <w:spacing w:before="1" w:line="276" w:lineRule="auto"/>
        <w:ind w:left="90" w:right="38"/>
        <w:jc w:val="both"/>
        <w:rPr>
          <w:rFonts w:ascii="Arial" w:hAnsi="Arial" w:cs="Arial"/>
          <w:sz w:val="24"/>
          <w:szCs w:val="24"/>
        </w:rPr>
      </w:pPr>
    </w:p>
    <w:p w14:paraId="6FEEA432" w14:textId="735935FB" w:rsidR="0087097E" w:rsidRPr="009A6FAC" w:rsidRDefault="00AB3AD3" w:rsidP="007D35B7">
      <w:pPr>
        <w:pStyle w:val="BodyText"/>
        <w:spacing w:before="1" w:line="276" w:lineRule="auto"/>
        <w:ind w:left="90" w:right="38"/>
        <w:jc w:val="both"/>
        <w:rPr>
          <w:rFonts w:ascii="Arial" w:hAnsi="Arial" w:cs="Arial"/>
          <w:sz w:val="24"/>
          <w:szCs w:val="24"/>
        </w:rPr>
      </w:pPr>
      <w:r w:rsidRPr="009A6FAC">
        <w:rPr>
          <w:rFonts w:ascii="Arial" w:hAnsi="Arial" w:cs="Arial"/>
          <w:sz w:val="24"/>
          <w:szCs w:val="24"/>
        </w:rPr>
        <w:t>Welcome and t</w:t>
      </w:r>
      <w:r w:rsidR="00430675" w:rsidRPr="009A6FAC">
        <w:rPr>
          <w:rFonts w:ascii="Arial" w:hAnsi="Arial" w:cs="Arial"/>
          <w:sz w:val="24"/>
          <w:szCs w:val="24"/>
        </w:rPr>
        <w:t xml:space="preserve">hank you for considering becoming a non-executive director (and charity trustee) </w:t>
      </w:r>
      <w:r w:rsidR="00444CDE" w:rsidRPr="009A6FAC">
        <w:rPr>
          <w:rFonts w:ascii="Arial" w:hAnsi="Arial" w:cs="Arial"/>
          <w:sz w:val="24"/>
          <w:szCs w:val="24"/>
        </w:rPr>
        <w:t>of the Cardinal Newman</w:t>
      </w:r>
      <w:r w:rsidR="00430675" w:rsidRPr="009A6FAC">
        <w:rPr>
          <w:rFonts w:ascii="Arial" w:hAnsi="Arial" w:cs="Arial"/>
          <w:sz w:val="24"/>
          <w:szCs w:val="24"/>
        </w:rPr>
        <w:t xml:space="preserve"> </w:t>
      </w:r>
      <w:r w:rsidR="00F617CF" w:rsidRPr="009A6FAC">
        <w:rPr>
          <w:rFonts w:ascii="Arial" w:hAnsi="Arial" w:cs="Arial"/>
          <w:sz w:val="24"/>
          <w:szCs w:val="24"/>
        </w:rPr>
        <w:t>Catholic Educational Trust (</w:t>
      </w:r>
      <w:r w:rsidR="00E2340E" w:rsidRPr="009A6FAC">
        <w:rPr>
          <w:rFonts w:ascii="Arial" w:hAnsi="Arial" w:cs="Arial"/>
          <w:sz w:val="24"/>
          <w:szCs w:val="24"/>
        </w:rPr>
        <w:t>t</w:t>
      </w:r>
      <w:r w:rsidR="0087097E" w:rsidRPr="009A6FAC">
        <w:rPr>
          <w:rFonts w:ascii="Arial" w:hAnsi="Arial" w:cs="Arial"/>
          <w:sz w:val="24"/>
          <w:szCs w:val="24"/>
        </w:rPr>
        <w:t xml:space="preserve">his is </w:t>
      </w:r>
      <w:r w:rsidR="00F617CF" w:rsidRPr="009A6FAC">
        <w:rPr>
          <w:rFonts w:ascii="Arial" w:hAnsi="Arial" w:cs="Arial"/>
          <w:sz w:val="24"/>
          <w:szCs w:val="24"/>
        </w:rPr>
        <w:t>our official</w:t>
      </w:r>
      <w:r w:rsidR="0087097E" w:rsidRPr="009A6FAC">
        <w:rPr>
          <w:rFonts w:ascii="Arial" w:hAnsi="Arial" w:cs="Arial"/>
          <w:sz w:val="24"/>
          <w:szCs w:val="24"/>
        </w:rPr>
        <w:t>ly r</w:t>
      </w:r>
      <w:r w:rsidR="00F617CF" w:rsidRPr="009A6FAC">
        <w:rPr>
          <w:rFonts w:ascii="Arial" w:hAnsi="Arial" w:cs="Arial"/>
          <w:sz w:val="24"/>
          <w:szCs w:val="24"/>
        </w:rPr>
        <w:t xml:space="preserve">egistered </w:t>
      </w:r>
      <w:r w:rsidR="006D190B" w:rsidRPr="009A6FAC">
        <w:rPr>
          <w:rFonts w:ascii="Arial" w:hAnsi="Arial" w:cs="Arial"/>
          <w:sz w:val="24"/>
          <w:szCs w:val="24"/>
        </w:rPr>
        <w:t>name;</w:t>
      </w:r>
      <w:r w:rsidR="0087097E" w:rsidRPr="009A6FAC">
        <w:rPr>
          <w:rFonts w:ascii="Arial" w:hAnsi="Arial" w:cs="Arial"/>
          <w:sz w:val="24"/>
          <w:szCs w:val="24"/>
        </w:rPr>
        <w:t xml:space="preserve"> however</w:t>
      </w:r>
      <w:r w:rsidR="00FC147A" w:rsidRPr="009A6FAC">
        <w:rPr>
          <w:rFonts w:ascii="Arial" w:hAnsi="Arial" w:cs="Arial"/>
          <w:sz w:val="24"/>
          <w:szCs w:val="24"/>
        </w:rPr>
        <w:t>,</w:t>
      </w:r>
      <w:r w:rsidR="0087097E" w:rsidRPr="009A6FAC">
        <w:rPr>
          <w:rFonts w:ascii="Arial" w:hAnsi="Arial" w:cs="Arial"/>
          <w:sz w:val="24"/>
          <w:szCs w:val="24"/>
        </w:rPr>
        <w:t xml:space="preserve"> we are known locally as the Newman Catholic Trust)</w:t>
      </w:r>
      <w:r w:rsidR="005648C8" w:rsidRPr="009A6FAC">
        <w:rPr>
          <w:rFonts w:ascii="Arial" w:hAnsi="Arial" w:cs="Arial"/>
          <w:sz w:val="24"/>
          <w:szCs w:val="24"/>
        </w:rPr>
        <w:t xml:space="preserve">. </w:t>
      </w:r>
    </w:p>
    <w:p w14:paraId="66E1F247" w14:textId="77777777" w:rsidR="0087097E" w:rsidRPr="009A6FAC" w:rsidRDefault="0087097E" w:rsidP="007D35B7">
      <w:pPr>
        <w:pStyle w:val="BodyText"/>
        <w:spacing w:before="1" w:line="276" w:lineRule="auto"/>
        <w:ind w:left="90" w:right="38"/>
        <w:jc w:val="both"/>
        <w:rPr>
          <w:rFonts w:ascii="Arial" w:hAnsi="Arial" w:cs="Arial"/>
          <w:sz w:val="24"/>
          <w:szCs w:val="24"/>
        </w:rPr>
      </w:pPr>
    </w:p>
    <w:p w14:paraId="1887113E" w14:textId="62EF7CAF" w:rsidR="00FA4B60" w:rsidRPr="009A6FAC" w:rsidRDefault="005648C8" w:rsidP="00E22C17">
      <w:pPr>
        <w:pStyle w:val="BodyText"/>
        <w:spacing w:before="1" w:line="276" w:lineRule="auto"/>
        <w:ind w:left="90" w:right="38"/>
        <w:jc w:val="both"/>
        <w:rPr>
          <w:rFonts w:ascii="Arial" w:hAnsi="Arial" w:cs="Arial"/>
          <w:sz w:val="24"/>
          <w:szCs w:val="24"/>
        </w:rPr>
      </w:pPr>
      <w:r w:rsidRPr="009A6FAC">
        <w:rPr>
          <w:rFonts w:ascii="Arial" w:hAnsi="Arial" w:cs="Arial"/>
          <w:sz w:val="24"/>
          <w:szCs w:val="24"/>
        </w:rPr>
        <w:t xml:space="preserve">We are one of </w:t>
      </w:r>
      <w:r w:rsidR="00CD70A9" w:rsidRPr="009A6FAC">
        <w:rPr>
          <w:rFonts w:ascii="Arial" w:hAnsi="Arial" w:cs="Arial"/>
          <w:sz w:val="24"/>
          <w:szCs w:val="24"/>
        </w:rPr>
        <w:t>three Catholic</w:t>
      </w:r>
      <w:r w:rsidRPr="009A6FAC">
        <w:rPr>
          <w:rFonts w:ascii="Arial" w:hAnsi="Arial" w:cs="Arial"/>
          <w:sz w:val="24"/>
          <w:szCs w:val="24"/>
        </w:rPr>
        <w:t xml:space="preserve"> Multi-Academy Trusts within the Clifton </w:t>
      </w:r>
      <w:r w:rsidR="00D9569B" w:rsidRPr="009A6FAC">
        <w:rPr>
          <w:rFonts w:ascii="Arial" w:hAnsi="Arial" w:cs="Arial"/>
          <w:sz w:val="24"/>
          <w:szCs w:val="24"/>
        </w:rPr>
        <w:t>Diocese,</w:t>
      </w:r>
      <w:r w:rsidRPr="009A6FAC">
        <w:rPr>
          <w:rFonts w:ascii="Arial" w:hAnsi="Arial" w:cs="Arial"/>
          <w:sz w:val="24"/>
          <w:szCs w:val="24"/>
        </w:rPr>
        <w:t xml:space="preserve"> and we have ambitious plans to develop and grow </w:t>
      </w:r>
      <w:proofErr w:type="gramStart"/>
      <w:r w:rsidRPr="009A6FAC">
        <w:rPr>
          <w:rFonts w:ascii="Arial" w:hAnsi="Arial" w:cs="Arial"/>
          <w:sz w:val="24"/>
          <w:szCs w:val="24"/>
        </w:rPr>
        <w:t>in order to</w:t>
      </w:r>
      <w:proofErr w:type="gramEnd"/>
      <w:r w:rsidRPr="009A6FAC">
        <w:rPr>
          <w:rFonts w:ascii="Arial" w:hAnsi="Arial" w:cs="Arial"/>
          <w:sz w:val="24"/>
          <w:szCs w:val="24"/>
        </w:rPr>
        <w:t xml:space="preserve"> fulfil the Bishop’s vision and the Department of Education’s </w:t>
      </w:r>
      <w:r w:rsidR="0087097E" w:rsidRPr="009A6FAC">
        <w:rPr>
          <w:rFonts w:ascii="Arial" w:hAnsi="Arial" w:cs="Arial"/>
          <w:sz w:val="24"/>
          <w:szCs w:val="24"/>
        </w:rPr>
        <w:t>target</w:t>
      </w:r>
      <w:r w:rsidR="00FC147A" w:rsidRPr="009A6FAC">
        <w:rPr>
          <w:rFonts w:ascii="Arial" w:hAnsi="Arial" w:cs="Arial"/>
          <w:sz w:val="24"/>
          <w:szCs w:val="24"/>
        </w:rPr>
        <w:t xml:space="preserve">, </w:t>
      </w:r>
      <w:r w:rsidR="0087097E" w:rsidRPr="009A6FAC">
        <w:rPr>
          <w:rFonts w:ascii="Arial" w:hAnsi="Arial" w:cs="Arial"/>
          <w:sz w:val="24"/>
          <w:szCs w:val="24"/>
        </w:rPr>
        <w:t>for all schools</w:t>
      </w:r>
      <w:r w:rsidR="003F2224" w:rsidRPr="009A6FAC">
        <w:rPr>
          <w:rFonts w:ascii="Arial" w:hAnsi="Arial" w:cs="Arial"/>
          <w:sz w:val="24"/>
          <w:szCs w:val="24"/>
        </w:rPr>
        <w:t xml:space="preserve"> (primary and secondary)</w:t>
      </w:r>
      <w:r w:rsidR="0087097E" w:rsidRPr="009A6FAC">
        <w:rPr>
          <w:rFonts w:ascii="Arial" w:hAnsi="Arial" w:cs="Arial"/>
          <w:sz w:val="24"/>
          <w:szCs w:val="24"/>
        </w:rPr>
        <w:t xml:space="preserve"> to belong to a Multi-Academy Trust</w:t>
      </w:r>
      <w:r w:rsidR="00BD6F6B" w:rsidRPr="009A6FAC">
        <w:rPr>
          <w:rFonts w:ascii="Arial" w:hAnsi="Arial" w:cs="Arial"/>
          <w:sz w:val="24"/>
          <w:szCs w:val="24"/>
        </w:rPr>
        <w:t>,</w:t>
      </w:r>
      <w:r w:rsidR="0087097E" w:rsidRPr="009A6FAC">
        <w:rPr>
          <w:rFonts w:ascii="Arial" w:hAnsi="Arial" w:cs="Arial"/>
          <w:sz w:val="24"/>
          <w:szCs w:val="24"/>
        </w:rPr>
        <w:t xml:space="preserve"> in the future.</w:t>
      </w:r>
      <w:r w:rsidRPr="009A6FAC">
        <w:rPr>
          <w:rFonts w:ascii="Arial" w:hAnsi="Arial" w:cs="Arial"/>
          <w:sz w:val="24"/>
          <w:szCs w:val="24"/>
        </w:rPr>
        <w:t xml:space="preserve"> </w:t>
      </w:r>
      <w:r w:rsidR="00C42E45" w:rsidRPr="009A6FAC">
        <w:rPr>
          <w:rFonts w:ascii="Arial" w:hAnsi="Arial" w:cs="Arial"/>
          <w:sz w:val="24"/>
          <w:szCs w:val="24"/>
        </w:rPr>
        <w:t xml:space="preserve">Our </w:t>
      </w:r>
      <w:r w:rsidR="00444CDE" w:rsidRPr="009A6FAC">
        <w:rPr>
          <w:rFonts w:ascii="Arial" w:hAnsi="Arial" w:cs="Arial"/>
          <w:sz w:val="24"/>
          <w:szCs w:val="24"/>
        </w:rPr>
        <w:t xml:space="preserve">Trust is currently made up of </w:t>
      </w:r>
      <w:r w:rsidR="00FA4B60" w:rsidRPr="009A6FAC">
        <w:rPr>
          <w:rFonts w:ascii="Arial" w:hAnsi="Arial" w:cs="Arial"/>
          <w:sz w:val="24"/>
          <w:szCs w:val="24"/>
        </w:rPr>
        <w:t xml:space="preserve">a Board of Directors, </w:t>
      </w:r>
      <w:r w:rsidR="00E22C17" w:rsidRPr="009A6FAC">
        <w:rPr>
          <w:rFonts w:ascii="Arial" w:hAnsi="Arial" w:cs="Arial"/>
          <w:sz w:val="24"/>
          <w:szCs w:val="24"/>
        </w:rPr>
        <w:t xml:space="preserve">a </w:t>
      </w:r>
      <w:r w:rsidR="00FA4B60" w:rsidRPr="009A6FAC">
        <w:rPr>
          <w:rFonts w:ascii="Arial" w:hAnsi="Arial" w:cs="Arial"/>
          <w:sz w:val="24"/>
          <w:szCs w:val="24"/>
        </w:rPr>
        <w:t>Chief Executive Officer,</w:t>
      </w:r>
      <w:r w:rsidR="00E22C17" w:rsidRPr="009A6FAC">
        <w:rPr>
          <w:rFonts w:ascii="Arial" w:hAnsi="Arial" w:cs="Arial"/>
          <w:sz w:val="24"/>
          <w:szCs w:val="24"/>
        </w:rPr>
        <w:t xml:space="preserve"> a </w:t>
      </w:r>
      <w:r w:rsidR="00FA4B60" w:rsidRPr="009A6FAC">
        <w:rPr>
          <w:rFonts w:ascii="Arial" w:hAnsi="Arial" w:cs="Arial"/>
          <w:sz w:val="24"/>
          <w:szCs w:val="24"/>
        </w:rPr>
        <w:t xml:space="preserve">Chief Financial Officer, </w:t>
      </w:r>
      <w:r w:rsidR="003F2224" w:rsidRPr="009A6FAC">
        <w:rPr>
          <w:rFonts w:ascii="Arial" w:hAnsi="Arial" w:cs="Arial"/>
          <w:sz w:val="24"/>
          <w:szCs w:val="24"/>
        </w:rPr>
        <w:t>g</w:t>
      </w:r>
      <w:r w:rsidR="005370B9" w:rsidRPr="009A6FAC">
        <w:rPr>
          <w:rFonts w:ascii="Arial" w:hAnsi="Arial" w:cs="Arial"/>
          <w:sz w:val="24"/>
          <w:szCs w:val="24"/>
        </w:rPr>
        <w:t>overnors</w:t>
      </w:r>
      <w:r w:rsidR="002263D1" w:rsidRPr="009A6FAC">
        <w:rPr>
          <w:rFonts w:ascii="Arial" w:hAnsi="Arial" w:cs="Arial"/>
          <w:sz w:val="24"/>
          <w:szCs w:val="24"/>
        </w:rPr>
        <w:t>,</w:t>
      </w:r>
      <w:r w:rsidR="005370B9" w:rsidRPr="009A6FAC">
        <w:rPr>
          <w:rFonts w:ascii="Arial" w:hAnsi="Arial" w:cs="Arial"/>
          <w:sz w:val="24"/>
          <w:szCs w:val="24"/>
        </w:rPr>
        <w:t xml:space="preserve"> leaders</w:t>
      </w:r>
      <w:r w:rsidR="002263D1" w:rsidRPr="009A6FAC">
        <w:rPr>
          <w:rFonts w:ascii="Arial" w:hAnsi="Arial" w:cs="Arial"/>
          <w:sz w:val="24"/>
          <w:szCs w:val="24"/>
        </w:rPr>
        <w:t xml:space="preserve"> and staff</w:t>
      </w:r>
      <w:r w:rsidR="005370B9" w:rsidRPr="009A6FAC">
        <w:rPr>
          <w:rFonts w:ascii="Arial" w:hAnsi="Arial" w:cs="Arial"/>
          <w:sz w:val="24"/>
          <w:szCs w:val="24"/>
        </w:rPr>
        <w:t xml:space="preserve"> of </w:t>
      </w:r>
      <w:r w:rsidR="0091796A" w:rsidRPr="009A6FAC">
        <w:rPr>
          <w:rFonts w:ascii="Arial" w:hAnsi="Arial" w:cs="Arial"/>
          <w:sz w:val="24"/>
          <w:szCs w:val="24"/>
        </w:rPr>
        <w:t xml:space="preserve">four </w:t>
      </w:r>
      <w:r w:rsidR="00AC3FA4" w:rsidRPr="009A6FAC">
        <w:rPr>
          <w:rFonts w:ascii="Arial" w:hAnsi="Arial" w:cs="Arial"/>
          <w:sz w:val="24"/>
          <w:szCs w:val="24"/>
        </w:rPr>
        <w:t xml:space="preserve">primary </w:t>
      </w:r>
      <w:r w:rsidR="005370B9" w:rsidRPr="009A6FAC">
        <w:rPr>
          <w:rFonts w:ascii="Arial" w:hAnsi="Arial" w:cs="Arial"/>
          <w:sz w:val="24"/>
          <w:szCs w:val="24"/>
        </w:rPr>
        <w:t>schools</w:t>
      </w:r>
      <w:r w:rsidR="00444CDE" w:rsidRPr="009A6FAC">
        <w:rPr>
          <w:rFonts w:ascii="Arial" w:hAnsi="Arial" w:cs="Arial"/>
          <w:sz w:val="24"/>
          <w:szCs w:val="24"/>
        </w:rPr>
        <w:t xml:space="preserve"> from </w:t>
      </w:r>
      <w:r w:rsidR="00976B32" w:rsidRPr="009A6FAC">
        <w:rPr>
          <w:rFonts w:ascii="Arial" w:hAnsi="Arial" w:cs="Arial"/>
          <w:sz w:val="24"/>
          <w:szCs w:val="24"/>
        </w:rPr>
        <w:t xml:space="preserve">within </w:t>
      </w:r>
      <w:r w:rsidR="00444CDE" w:rsidRPr="009A6FAC">
        <w:rPr>
          <w:rFonts w:ascii="Arial" w:hAnsi="Arial" w:cs="Arial"/>
          <w:sz w:val="24"/>
          <w:szCs w:val="24"/>
        </w:rPr>
        <w:t>the diocesan</w:t>
      </w:r>
      <w:r w:rsidR="005370B9" w:rsidRPr="009A6FAC">
        <w:rPr>
          <w:rFonts w:ascii="Arial" w:hAnsi="Arial" w:cs="Arial"/>
          <w:sz w:val="24"/>
          <w:szCs w:val="24"/>
        </w:rPr>
        <w:t xml:space="preserve"> </w:t>
      </w:r>
      <w:r w:rsidR="004A64D8" w:rsidRPr="009A6FAC">
        <w:rPr>
          <w:rFonts w:ascii="Arial" w:hAnsi="Arial" w:cs="Arial"/>
          <w:sz w:val="24"/>
          <w:szCs w:val="24"/>
        </w:rPr>
        <w:t>Newman</w:t>
      </w:r>
      <w:r w:rsidR="00F974CE" w:rsidRPr="009A6FAC">
        <w:rPr>
          <w:rFonts w:ascii="Arial" w:hAnsi="Arial" w:cs="Arial"/>
          <w:sz w:val="24"/>
          <w:szCs w:val="24"/>
        </w:rPr>
        <w:t xml:space="preserve"> and Aquinas </w:t>
      </w:r>
      <w:r w:rsidR="005370B9" w:rsidRPr="009A6FAC">
        <w:rPr>
          <w:rFonts w:ascii="Arial" w:hAnsi="Arial" w:cs="Arial"/>
          <w:sz w:val="24"/>
          <w:szCs w:val="24"/>
        </w:rPr>
        <w:t>Partnership</w:t>
      </w:r>
      <w:r w:rsidR="00EE3714" w:rsidRPr="009A6FAC">
        <w:rPr>
          <w:rFonts w:ascii="Arial" w:hAnsi="Arial" w:cs="Arial"/>
          <w:sz w:val="24"/>
          <w:szCs w:val="24"/>
        </w:rPr>
        <w:t>s</w:t>
      </w:r>
      <w:r w:rsidR="005370B9" w:rsidRPr="009A6FAC">
        <w:rPr>
          <w:rFonts w:ascii="Arial" w:hAnsi="Arial" w:cs="Arial"/>
          <w:sz w:val="24"/>
          <w:szCs w:val="24"/>
        </w:rPr>
        <w:t xml:space="preserve"> </w:t>
      </w:r>
      <w:r w:rsidR="00CA4163" w:rsidRPr="009A6FAC">
        <w:rPr>
          <w:rFonts w:ascii="Arial" w:hAnsi="Arial" w:cs="Arial"/>
          <w:sz w:val="24"/>
          <w:szCs w:val="24"/>
        </w:rPr>
        <w:t>of schools</w:t>
      </w:r>
      <w:r w:rsidR="00444CDE" w:rsidRPr="009A6FAC">
        <w:rPr>
          <w:rFonts w:ascii="Arial" w:hAnsi="Arial" w:cs="Arial"/>
          <w:sz w:val="24"/>
          <w:szCs w:val="24"/>
        </w:rPr>
        <w:t xml:space="preserve">.  </w:t>
      </w:r>
      <w:r w:rsidR="00CD70A9" w:rsidRPr="009A6FAC">
        <w:rPr>
          <w:rFonts w:ascii="Arial" w:hAnsi="Arial" w:cs="Arial"/>
          <w:sz w:val="24"/>
          <w:szCs w:val="24"/>
        </w:rPr>
        <w:t>Our schools</w:t>
      </w:r>
      <w:r w:rsidR="00C42E45" w:rsidRPr="009A6FAC">
        <w:rPr>
          <w:rFonts w:ascii="Arial" w:hAnsi="Arial" w:cs="Arial"/>
          <w:sz w:val="24"/>
          <w:szCs w:val="24"/>
        </w:rPr>
        <w:t xml:space="preserve"> </w:t>
      </w:r>
      <w:proofErr w:type="gramStart"/>
      <w:r w:rsidR="00C42E45" w:rsidRPr="009A6FAC">
        <w:rPr>
          <w:rFonts w:ascii="Arial" w:hAnsi="Arial" w:cs="Arial"/>
          <w:sz w:val="24"/>
          <w:szCs w:val="24"/>
        </w:rPr>
        <w:t>are</w:t>
      </w:r>
      <w:r w:rsidR="003F2224" w:rsidRPr="009A6FAC">
        <w:rPr>
          <w:rFonts w:ascii="Arial" w:hAnsi="Arial" w:cs="Arial"/>
          <w:sz w:val="24"/>
          <w:szCs w:val="24"/>
        </w:rPr>
        <w:t>;</w:t>
      </w:r>
      <w:proofErr w:type="gramEnd"/>
    </w:p>
    <w:p w14:paraId="5E2A5C94" w14:textId="033C09A5" w:rsidR="003F2224" w:rsidRPr="009A6FAC" w:rsidRDefault="00444CDE" w:rsidP="003F2224">
      <w:pPr>
        <w:pStyle w:val="BodyText"/>
        <w:numPr>
          <w:ilvl w:val="0"/>
          <w:numId w:val="44"/>
        </w:numPr>
        <w:spacing w:before="1" w:line="276" w:lineRule="auto"/>
        <w:ind w:right="38"/>
        <w:jc w:val="both"/>
        <w:rPr>
          <w:rFonts w:ascii="Arial" w:hAnsi="Arial" w:cs="Arial"/>
          <w:sz w:val="24"/>
          <w:szCs w:val="24"/>
        </w:rPr>
      </w:pPr>
      <w:r w:rsidRPr="009A6FAC">
        <w:rPr>
          <w:rFonts w:ascii="Arial" w:hAnsi="Arial" w:cs="Arial"/>
          <w:sz w:val="24"/>
          <w:szCs w:val="24"/>
        </w:rPr>
        <w:t>St Francis Primary in Nailsea</w:t>
      </w:r>
      <w:r w:rsidR="00A42955" w:rsidRPr="009A6FAC">
        <w:rPr>
          <w:rFonts w:ascii="Arial" w:hAnsi="Arial" w:cs="Arial"/>
          <w:sz w:val="24"/>
          <w:szCs w:val="24"/>
        </w:rPr>
        <w:t>, North Somerset</w:t>
      </w:r>
    </w:p>
    <w:p w14:paraId="7503A8E6" w14:textId="5878F2AC" w:rsidR="00A970C2" w:rsidRPr="009A6FAC" w:rsidRDefault="00444CDE" w:rsidP="003F2224">
      <w:pPr>
        <w:pStyle w:val="BodyText"/>
        <w:numPr>
          <w:ilvl w:val="0"/>
          <w:numId w:val="44"/>
        </w:numPr>
        <w:spacing w:before="1" w:line="276" w:lineRule="auto"/>
        <w:ind w:right="38"/>
        <w:jc w:val="both"/>
        <w:rPr>
          <w:rFonts w:ascii="Arial" w:hAnsi="Arial" w:cs="Arial"/>
          <w:sz w:val="24"/>
          <w:szCs w:val="24"/>
        </w:rPr>
      </w:pPr>
      <w:r w:rsidRPr="009A6FAC">
        <w:rPr>
          <w:rFonts w:ascii="Arial" w:hAnsi="Arial" w:cs="Arial"/>
          <w:sz w:val="24"/>
          <w:szCs w:val="24"/>
        </w:rPr>
        <w:t xml:space="preserve">St Bernard’s </w:t>
      </w:r>
      <w:r w:rsidR="003F2224" w:rsidRPr="009A6FAC">
        <w:rPr>
          <w:rFonts w:ascii="Arial" w:hAnsi="Arial" w:cs="Arial"/>
          <w:sz w:val="24"/>
          <w:szCs w:val="24"/>
        </w:rPr>
        <w:t xml:space="preserve">Primary </w:t>
      </w:r>
      <w:r w:rsidRPr="009A6FAC">
        <w:rPr>
          <w:rFonts w:ascii="Arial" w:hAnsi="Arial" w:cs="Arial"/>
          <w:sz w:val="24"/>
          <w:szCs w:val="24"/>
        </w:rPr>
        <w:t>in Shirehampton</w:t>
      </w:r>
      <w:r w:rsidR="00A42955" w:rsidRPr="009A6FAC">
        <w:rPr>
          <w:rFonts w:ascii="Arial" w:hAnsi="Arial" w:cs="Arial"/>
          <w:sz w:val="24"/>
          <w:szCs w:val="24"/>
        </w:rPr>
        <w:t>, Bristol</w:t>
      </w:r>
      <w:r w:rsidRPr="009A6FAC">
        <w:rPr>
          <w:rFonts w:ascii="Arial" w:hAnsi="Arial" w:cs="Arial"/>
          <w:sz w:val="24"/>
          <w:szCs w:val="24"/>
        </w:rPr>
        <w:t xml:space="preserve"> </w:t>
      </w:r>
    </w:p>
    <w:p w14:paraId="5152D7DF" w14:textId="76462917" w:rsidR="00FC48EF" w:rsidRPr="009A6FAC" w:rsidRDefault="00444CDE" w:rsidP="003F2224">
      <w:pPr>
        <w:pStyle w:val="BodyText"/>
        <w:numPr>
          <w:ilvl w:val="0"/>
          <w:numId w:val="44"/>
        </w:numPr>
        <w:spacing w:before="1" w:line="276" w:lineRule="auto"/>
        <w:ind w:right="38"/>
        <w:jc w:val="both"/>
        <w:rPr>
          <w:rFonts w:ascii="Arial" w:hAnsi="Arial" w:cs="Arial"/>
          <w:sz w:val="24"/>
          <w:szCs w:val="24"/>
        </w:rPr>
      </w:pPr>
      <w:r w:rsidRPr="009A6FAC">
        <w:rPr>
          <w:rFonts w:ascii="Arial" w:hAnsi="Arial" w:cs="Arial"/>
          <w:sz w:val="24"/>
          <w:szCs w:val="24"/>
        </w:rPr>
        <w:t xml:space="preserve">St Teresa’s </w:t>
      </w:r>
      <w:r w:rsidR="00A970C2" w:rsidRPr="009A6FAC">
        <w:rPr>
          <w:rFonts w:ascii="Arial" w:hAnsi="Arial" w:cs="Arial"/>
          <w:sz w:val="24"/>
          <w:szCs w:val="24"/>
        </w:rPr>
        <w:t xml:space="preserve">Primary </w:t>
      </w:r>
      <w:r w:rsidRPr="009A6FAC">
        <w:rPr>
          <w:rFonts w:ascii="Arial" w:hAnsi="Arial" w:cs="Arial"/>
          <w:sz w:val="24"/>
          <w:szCs w:val="24"/>
        </w:rPr>
        <w:t>in</w:t>
      </w:r>
      <w:r w:rsidR="003B7923" w:rsidRPr="009A6FAC">
        <w:rPr>
          <w:rFonts w:ascii="Arial" w:hAnsi="Arial" w:cs="Arial"/>
          <w:sz w:val="24"/>
          <w:szCs w:val="24"/>
        </w:rPr>
        <w:t xml:space="preserve"> Monks Park</w:t>
      </w:r>
      <w:r w:rsidR="00C1299A" w:rsidRPr="009A6FAC">
        <w:rPr>
          <w:rFonts w:ascii="Arial" w:hAnsi="Arial" w:cs="Arial"/>
          <w:sz w:val="24"/>
          <w:szCs w:val="24"/>
        </w:rPr>
        <w:t>, Bristol</w:t>
      </w:r>
    </w:p>
    <w:p w14:paraId="082EE8CE" w14:textId="2DB8BFCD" w:rsidR="00C1299A" w:rsidRPr="009A6FAC" w:rsidRDefault="00C1299A" w:rsidP="003F2224">
      <w:pPr>
        <w:pStyle w:val="BodyText"/>
        <w:numPr>
          <w:ilvl w:val="0"/>
          <w:numId w:val="44"/>
        </w:numPr>
        <w:spacing w:before="1" w:line="276" w:lineRule="auto"/>
        <w:ind w:right="38"/>
        <w:jc w:val="both"/>
        <w:rPr>
          <w:rFonts w:ascii="Arial" w:hAnsi="Arial" w:cs="Arial"/>
          <w:sz w:val="24"/>
          <w:szCs w:val="24"/>
        </w:rPr>
      </w:pPr>
      <w:r w:rsidRPr="009A6FAC">
        <w:rPr>
          <w:rFonts w:ascii="Arial" w:hAnsi="Arial" w:cs="Arial"/>
          <w:sz w:val="24"/>
          <w:szCs w:val="24"/>
        </w:rPr>
        <w:t>St Nicholas of Tolentine Primary, in Easton</w:t>
      </w:r>
      <w:r w:rsidR="00B81D88" w:rsidRPr="009A6FAC">
        <w:rPr>
          <w:rFonts w:ascii="Arial" w:hAnsi="Arial" w:cs="Arial"/>
          <w:sz w:val="24"/>
          <w:szCs w:val="24"/>
        </w:rPr>
        <w:t>, Bristol</w:t>
      </w:r>
    </w:p>
    <w:p w14:paraId="4D73A9BD" w14:textId="77777777" w:rsidR="00A970C2" w:rsidRPr="009A6FAC" w:rsidRDefault="00A970C2" w:rsidP="00006B3B">
      <w:pPr>
        <w:pStyle w:val="BodyText"/>
        <w:spacing w:before="1" w:line="276" w:lineRule="auto"/>
        <w:ind w:left="140" w:right="38"/>
        <w:jc w:val="both"/>
        <w:rPr>
          <w:rFonts w:ascii="Arial" w:hAnsi="Arial" w:cs="Arial"/>
          <w:sz w:val="24"/>
          <w:szCs w:val="24"/>
        </w:rPr>
      </w:pPr>
    </w:p>
    <w:p w14:paraId="214ABF5B" w14:textId="61AFEF50" w:rsidR="00BD6F6B" w:rsidRPr="009A6FAC" w:rsidRDefault="00967A1D" w:rsidP="00A970C2">
      <w:pPr>
        <w:pStyle w:val="BodyText"/>
        <w:spacing w:before="1" w:line="276" w:lineRule="auto"/>
        <w:ind w:left="140" w:right="38"/>
        <w:jc w:val="both"/>
        <w:rPr>
          <w:rFonts w:ascii="Arial" w:hAnsi="Arial" w:cs="Arial"/>
          <w:sz w:val="24"/>
          <w:szCs w:val="24"/>
        </w:rPr>
      </w:pPr>
      <w:r w:rsidRPr="009A6FAC">
        <w:rPr>
          <w:rFonts w:ascii="Arial" w:hAnsi="Arial" w:cs="Arial"/>
          <w:sz w:val="24"/>
          <w:szCs w:val="24"/>
        </w:rPr>
        <w:t>W</w:t>
      </w:r>
      <w:r w:rsidR="00A970C2" w:rsidRPr="009A6FAC">
        <w:rPr>
          <w:rFonts w:ascii="Arial" w:hAnsi="Arial" w:cs="Arial"/>
          <w:sz w:val="24"/>
          <w:szCs w:val="24"/>
        </w:rPr>
        <w:t xml:space="preserve">e are working hard to </w:t>
      </w:r>
      <w:r w:rsidR="00CD70A9" w:rsidRPr="009A6FAC">
        <w:rPr>
          <w:rFonts w:ascii="Arial" w:hAnsi="Arial" w:cs="Arial"/>
          <w:sz w:val="24"/>
          <w:szCs w:val="24"/>
        </w:rPr>
        <w:t>welcome more</w:t>
      </w:r>
      <w:r w:rsidR="00A970C2" w:rsidRPr="009A6FAC">
        <w:rPr>
          <w:rFonts w:ascii="Arial" w:hAnsi="Arial" w:cs="Arial"/>
          <w:sz w:val="24"/>
          <w:szCs w:val="24"/>
        </w:rPr>
        <w:t xml:space="preserve"> </w:t>
      </w:r>
      <w:r w:rsidR="00E900EA">
        <w:rPr>
          <w:rFonts w:ascii="Arial" w:hAnsi="Arial" w:cs="Arial"/>
          <w:sz w:val="24"/>
          <w:szCs w:val="24"/>
        </w:rPr>
        <w:t>C</w:t>
      </w:r>
      <w:r w:rsidR="005C248D" w:rsidRPr="009A6FAC">
        <w:rPr>
          <w:rFonts w:ascii="Arial" w:hAnsi="Arial" w:cs="Arial"/>
          <w:sz w:val="24"/>
          <w:szCs w:val="24"/>
        </w:rPr>
        <w:t xml:space="preserve">atholic </w:t>
      </w:r>
      <w:r w:rsidR="00E22C17" w:rsidRPr="009A6FAC">
        <w:rPr>
          <w:rFonts w:ascii="Arial" w:hAnsi="Arial" w:cs="Arial"/>
          <w:sz w:val="24"/>
          <w:szCs w:val="24"/>
        </w:rPr>
        <w:t xml:space="preserve">schools </w:t>
      </w:r>
      <w:r w:rsidR="00EE3714" w:rsidRPr="009A6FAC">
        <w:rPr>
          <w:rFonts w:ascii="Arial" w:hAnsi="Arial" w:cs="Arial"/>
          <w:sz w:val="24"/>
          <w:szCs w:val="24"/>
        </w:rPr>
        <w:t xml:space="preserve">into our </w:t>
      </w:r>
      <w:r w:rsidR="006D190B" w:rsidRPr="009A6FAC">
        <w:rPr>
          <w:rFonts w:ascii="Arial" w:hAnsi="Arial" w:cs="Arial"/>
          <w:sz w:val="24"/>
          <w:szCs w:val="24"/>
        </w:rPr>
        <w:t>trust,</w:t>
      </w:r>
      <w:r w:rsidR="005C248D" w:rsidRPr="009A6FAC">
        <w:rPr>
          <w:rFonts w:ascii="Arial" w:hAnsi="Arial" w:cs="Arial"/>
          <w:sz w:val="24"/>
          <w:szCs w:val="24"/>
        </w:rPr>
        <w:t xml:space="preserve"> </w:t>
      </w:r>
      <w:r w:rsidR="00444CDE" w:rsidRPr="009A6FAC">
        <w:rPr>
          <w:rFonts w:ascii="Arial" w:hAnsi="Arial" w:cs="Arial"/>
          <w:sz w:val="24"/>
          <w:szCs w:val="24"/>
        </w:rPr>
        <w:t xml:space="preserve">over the next </w:t>
      </w:r>
      <w:r w:rsidR="00D9569B" w:rsidRPr="009A6FAC">
        <w:rPr>
          <w:rFonts w:ascii="Arial" w:hAnsi="Arial" w:cs="Arial"/>
          <w:sz w:val="24"/>
          <w:szCs w:val="24"/>
        </w:rPr>
        <w:t>two years</w:t>
      </w:r>
      <w:r w:rsidR="00E22C17" w:rsidRPr="009A6FAC">
        <w:rPr>
          <w:rFonts w:ascii="Arial" w:hAnsi="Arial" w:cs="Arial"/>
          <w:sz w:val="24"/>
          <w:szCs w:val="24"/>
        </w:rPr>
        <w:t>, in</w:t>
      </w:r>
      <w:r w:rsidR="00444CDE" w:rsidRPr="009A6FAC">
        <w:rPr>
          <w:rFonts w:ascii="Arial" w:hAnsi="Arial" w:cs="Arial"/>
          <w:sz w:val="24"/>
          <w:szCs w:val="24"/>
        </w:rPr>
        <w:t xml:space="preserve"> line with the Bishop’s </w:t>
      </w:r>
      <w:r w:rsidR="005C248D" w:rsidRPr="009A6FAC">
        <w:rPr>
          <w:rFonts w:ascii="Arial" w:hAnsi="Arial" w:cs="Arial"/>
          <w:sz w:val="24"/>
          <w:szCs w:val="24"/>
        </w:rPr>
        <w:t xml:space="preserve">strategic plan to </w:t>
      </w:r>
      <w:r w:rsidR="00FC147A" w:rsidRPr="009A6FAC">
        <w:rPr>
          <w:rFonts w:ascii="Arial" w:hAnsi="Arial" w:cs="Arial"/>
          <w:sz w:val="24"/>
          <w:szCs w:val="24"/>
        </w:rPr>
        <w:t xml:space="preserve">ensure </w:t>
      </w:r>
      <w:r w:rsidR="005C248D" w:rsidRPr="009A6FAC">
        <w:rPr>
          <w:rFonts w:ascii="Arial" w:hAnsi="Arial" w:cs="Arial"/>
          <w:sz w:val="24"/>
          <w:szCs w:val="24"/>
        </w:rPr>
        <w:t xml:space="preserve">high quality </w:t>
      </w:r>
      <w:r w:rsidR="00E900EA">
        <w:rPr>
          <w:rFonts w:ascii="Arial" w:hAnsi="Arial" w:cs="Arial"/>
          <w:sz w:val="24"/>
          <w:szCs w:val="24"/>
        </w:rPr>
        <w:t>C</w:t>
      </w:r>
      <w:r w:rsidR="005C248D" w:rsidRPr="009A6FAC">
        <w:rPr>
          <w:rFonts w:ascii="Arial" w:hAnsi="Arial" w:cs="Arial"/>
          <w:sz w:val="24"/>
          <w:szCs w:val="24"/>
        </w:rPr>
        <w:t>atholic education across the diocese</w:t>
      </w:r>
      <w:r w:rsidR="00C42E45" w:rsidRPr="009A6FAC">
        <w:rPr>
          <w:rFonts w:ascii="Arial" w:hAnsi="Arial" w:cs="Arial"/>
          <w:sz w:val="24"/>
          <w:szCs w:val="24"/>
        </w:rPr>
        <w:t>,</w:t>
      </w:r>
      <w:r w:rsidR="005C248D" w:rsidRPr="009A6FAC">
        <w:rPr>
          <w:rFonts w:ascii="Arial" w:hAnsi="Arial" w:cs="Arial"/>
          <w:sz w:val="24"/>
          <w:szCs w:val="24"/>
        </w:rPr>
        <w:t xml:space="preserve"> </w:t>
      </w:r>
      <w:r w:rsidR="00FC147A" w:rsidRPr="009A6FAC">
        <w:rPr>
          <w:rFonts w:ascii="Arial" w:hAnsi="Arial" w:cs="Arial"/>
          <w:sz w:val="24"/>
          <w:szCs w:val="24"/>
        </w:rPr>
        <w:t>into the future.</w:t>
      </w:r>
      <w:r w:rsidR="00EE3714" w:rsidRPr="009A6FAC">
        <w:rPr>
          <w:rFonts w:ascii="Arial" w:hAnsi="Arial" w:cs="Arial"/>
          <w:sz w:val="24"/>
          <w:szCs w:val="24"/>
        </w:rPr>
        <w:t xml:space="preserve">  We have ambitious plans to become a trust of 3,000 pupils, adding six primary schools and a secondary to our </w:t>
      </w:r>
      <w:r w:rsidR="005E0E6E" w:rsidRPr="009A6FAC">
        <w:rPr>
          <w:rFonts w:ascii="Arial" w:hAnsi="Arial" w:cs="Arial"/>
          <w:sz w:val="24"/>
          <w:szCs w:val="24"/>
        </w:rPr>
        <w:t xml:space="preserve">family of </w:t>
      </w:r>
      <w:r w:rsidR="00EE3714" w:rsidRPr="009A6FAC">
        <w:rPr>
          <w:rFonts w:ascii="Arial" w:hAnsi="Arial" w:cs="Arial"/>
          <w:sz w:val="24"/>
          <w:szCs w:val="24"/>
        </w:rPr>
        <w:t>trust</w:t>
      </w:r>
      <w:r w:rsidR="005E0E6E" w:rsidRPr="009A6FAC">
        <w:rPr>
          <w:rFonts w:ascii="Arial" w:hAnsi="Arial" w:cs="Arial"/>
          <w:sz w:val="24"/>
          <w:szCs w:val="24"/>
        </w:rPr>
        <w:t xml:space="preserve"> schools</w:t>
      </w:r>
      <w:r w:rsidR="00EE3714" w:rsidRPr="009A6FAC">
        <w:rPr>
          <w:rFonts w:ascii="Arial" w:hAnsi="Arial" w:cs="Arial"/>
          <w:sz w:val="24"/>
          <w:szCs w:val="24"/>
        </w:rPr>
        <w:t>.</w:t>
      </w:r>
    </w:p>
    <w:p w14:paraId="4ADC2071" w14:textId="00ED5C7F" w:rsidR="001E4F9A" w:rsidRPr="009A6FAC" w:rsidRDefault="00BD6F6B" w:rsidP="00A970C2">
      <w:pPr>
        <w:pStyle w:val="BodyText"/>
        <w:spacing w:before="1" w:line="276" w:lineRule="auto"/>
        <w:ind w:left="140" w:right="38"/>
        <w:jc w:val="both"/>
        <w:rPr>
          <w:rFonts w:ascii="Arial" w:hAnsi="Arial" w:cs="Arial"/>
          <w:sz w:val="24"/>
          <w:szCs w:val="24"/>
        </w:rPr>
      </w:pPr>
      <w:proofErr w:type="gramStart"/>
      <w:r w:rsidRPr="009A6FAC">
        <w:rPr>
          <w:rFonts w:ascii="Arial" w:hAnsi="Arial" w:cs="Arial"/>
          <w:sz w:val="24"/>
          <w:szCs w:val="24"/>
        </w:rPr>
        <w:t>In order to</w:t>
      </w:r>
      <w:proofErr w:type="gramEnd"/>
      <w:r w:rsidRPr="009A6FAC">
        <w:rPr>
          <w:rFonts w:ascii="Arial" w:hAnsi="Arial" w:cs="Arial"/>
          <w:sz w:val="24"/>
          <w:szCs w:val="24"/>
        </w:rPr>
        <w:t xml:space="preserve"> operate as a Trust and as a Charity we have a Board of Directors whose role is to determine the </w:t>
      </w:r>
      <w:r w:rsidR="00C42E45" w:rsidRPr="009A6FAC">
        <w:rPr>
          <w:rFonts w:ascii="Arial" w:hAnsi="Arial" w:cs="Arial"/>
          <w:sz w:val="24"/>
          <w:szCs w:val="24"/>
        </w:rPr>
        <w:t xml:space="preserve">vision, mission and strategic direction of the </w:t>
      </w:r>
      <w:r w:rsidR="009158CD" w:rsidRPr="009A6FAC">
        <w:rPr>
          <w:rFonts w:ascii="Arial" w:hAnsi="Arial" w:cs="Arial"/>
          <w:sz w:val="24"/>
          <w:szCs w:val="24"/>
        </w:rPr>
        <w:t>Trust</w:t>
      </w:r>
      <w:r w:rsidR="00976B32" w:rsidRPr="009A6FAC">
        <w:rPr>
          <w:rFonts w:ascii="Arial" w:hAnsi="Arial" w:cs="Arial"/>
          <w:sz w:val="24"/>
          <w:szCs w:val="24"/>
        </w:rPr>
        <w:t xml:space="preserve"> and Bishop Declan is seeking more people to join the Board</w:t>
      </w:r>
      <w:r w:rsidR="009158CD" w:rsidRPr="009A6FAC">
        <w:rPr>
          <w:rFonts w:ascii="Arial" w:hAnsi="Arial" w:cs="Arial"/>
          <w:sz w:val="24"/>
          <w:szCs w:val="24"/>
        </w:rPr>
        <w:t>.</w:t>
      </w:r>
      <w:r w:rsidRPr="009A6FAC">
        <w:rPr>
          <w:rFonts w:ascii="Arial" w:hAnsi="Arial" w:cs="Arial"/>
          <w:sz w:val="24"/>
          <w:szCs w:val="24"/>
        </w:rPr>
        <w:t xml:space="preserve">  </w:t>
      </w:r>
      <w:r w:rsidR="00A26F7B" w:rsidRPr="009A6FAC">
        <w:rPr>
          <w:rFonts w:ascii="Arial" w:hAnsi="Arial" w:cs="Arial"/>
          <w:sz w:val="24"/>
          <w:szCs w:val="24"/>
        </w:rPr>
        <w:t xml:space="preserve">Becoming </w:t>
      </w:r>
      <w:r w:rsidR="00E22C17" w:rsidRPr="009A6FAC">
        <w:rPr>
          <w:rFonts w:ascii="Arial" w:hAnsi="Arial" w:cs="Arial"/>
          <w:sz w:val="24"/>
          <w:szCs w:val="24"/>
        </w:rPr>
        <w:t>a Director</w:t>
      </w:r>
      <w:r w:rsidR="009158CD" w:rsidRPr="009A6FAC">
        <w:rPr>
          <w:rFonts w:ascii="Arial" w:hAnsi="Arial" w:cs="Arial"/>
          <w:sz w:val="24"/>
          <w:szCs w:val="24"/>
        </w:rPr>
        <w:t xml:space="preserve"> </w:t>
      </w:r>
      <w:r w:rsidR="00430675" w:rsidRPr="009A6FAC">
        <w:rPr>
          <w:rFonts w:ascii="Arial" w:hAnsi="Arial" w:cs="Arial"/>
          <w:sz w:val="24"/>
          <w:szCs w:val="24"/>
        </w:rPr>
        <w:t>presents an amazing opportunity</w:t>
      </w:r>
      <w:r w:rsidR="00444CDE" w:rsidRPr="009A6FAC">
        <w:rPr>
          <w:rFonts w:ascii="Arial" w:hAnsi="Arial" w:cs="Arial"/>
          <w:sz w:val="24"/>
          <w:szCs w:val="24"/>
        </w:rPr>
        <w:t xml:space="preserve"> </w:t>
      </w:r>
      <w:r w:rsidR="00430675" w:rsidRPr="009A6FAC">
        <w:rPr>
          <w:rFonts w:ascii="Arial" w:hAnsi="Arial" w:cs="Arial"/>
          <w:sz w:val="24"/>
          <w:szCs w:val="24"/>
        </w:rPr>
        <w:t xml:space="preserve">to </w:t>
      </w:r>
      <w:r w:rsidR="0066489D" w:rsidRPr="009A6FAC">
        <w:rPr>
          <w:rFonts w:ascii="Arial" w:hAnsi="Arial" w:cs="Arial"/>
          <w:sz w:val="24"/>
          <w:szCs w:val="24"/>
        </w:rPr>
        <w:t>work with other</w:t>
      </w:r>
      <w:r w:rsidR="00A26F7B" w:rsidRPr="009A6FAC">
        <w:rPr>
          <w:rFonts w:ascii="Arial" w:hAnsi="Arial" w:cs="Arial"/>
          <w:sz w:val="24"/>
          <w:szCs w:val="24"/>
        </w:rPr>
        <w:t xml:space="preserve"> committed </w:t>
      </w:r>
      <w:r w:rsidR="00024CA8" w:rsidRPr="009A6FAC">
        <w:rPr>
          <w:rFonts w:ascii="Arial" w:hAnsi="Arial" w:cs="Arial"/>
          <w:sz w:val="24"/>
          <w:szCs w:val="24"/>
        </w:rPr>
        <w:t>individuals, using</w:t>
      </w:r>
      <w:r w:rsidR="00A26F7B" w:rsidRPr="009A6FAC">
        <w:rPr>
          <w:rFonts w:ascii="Arial" w:hAnsi="Arial" w:cs="Arial"/>
          <w:sz w:val="24"/>
          <w:szCs w:val="24"/>
        </w:rPr>
        <w:t xml:space="preserve"> </w:t>
      </w:r>
      <w:r w:rsidR="00430675" w:rsidRPr="009A6FAC">
        <w:rPr>
          <w:rFonts w:ascii="Arial" w:hAnsi="Arial" w:cs="Arial"/>
          <w:sz w:val="24"/>
          <w:szCs w:val="24"/>
        </w:rPr>
        <w:t>your skills, knowledge and exper</w:t>
      </w:r>
      <w:r w:rsidR="001E4F9A" w:rsidRPr="009A6FAC">
        <w:rPr>
          <w:rFonts w:ascii="Arial" w:hAnsi="Arial" w:cs="Arial"/>
          <w:sz w:val="24"/>
          <w:szCs w:val="24"/>
        </w:rPr>
        <w:t>ience</w:t>
      </w:r>
      <w:r w:rsidR="00CB03C0" w:rsidRPr="009A6FAC">
        <w:rPr>
          <w:rFonts w:ascii="Arial" w:hAnsi="Arial" w:cs="Arial"/>
          <w:sz w:val="24"/>
          <w:szCs w:val="24"/>
        </w:rPr>
        <w:t>,</w:t>
      </w:r>
      <w:r w:rsidR="00430675" w:rsidRPr="009A6FAC">
        <w:rPr>
          <w:rFonts w:ascii="Arial" w:hAnsi="Arial" w:cs="Arial"/>
          <w:sz w:val="24"/>
          <w:szCs w:val="24"/>
        </w:rPr>
        <w:t xml:space="preserve"> in a strategic role</w:t>
      </w:r>
      <w:r w:rsidR="000D002C" w:rsidRPr="009A6FAC">
        <w:rPr>
          <w:rFonts w:ascii="Arial" w:hAnsi="Arial" w:cs="Arial"/>
          <w:sz w:val="24"/>
          <w:szCs w:val="24"/>
        </w:rPr>
        <w:t xml:space="preserve"> </w:t>
      </w:r>
      <w:r w:rsidR="001E4F9A" w:rsidRPr="009A6FAC">
        <w:rPr>
          <w:rFonts w:ascii="Arial" w:hAnsi="Arial" w:cs="Arial"/>
          <w:sz w:val="24"/>
          <w:szCs w:val="24"/>
        </w:rPr>
        <w:t>where you can make a significant and direct impact</w:t>
      </w:r>
      <w:r w:rsidR="00CB03C0" w:rsidRPr="009A6FAC">
        <w:rPr>
          <w:rFonts w:ascii="Arial" w:hAnsi="Arial" w:cs="Arial"/>
          <w:sz w:val="24"/>
          <w:szCs w:val="24"/>
        </w:rPr>
        <w:t>,</w:t>
      </w:r>
      <w:r w:rsidR="001E4F9A" w:rsidRPr="009A6FAC">
        <w:rPr>
          <w:rFonts w:ascii="Arial" w:hAnsi="Arial" w:cs="Arial"/>
          <w:sz w:val="24"/>
          <w:szCs w:val="24"/>
        </w:rPr>
        <w:t xml:space="preserve"> on the lives and future of children in your local community. </w:t>
      </w:r>
    </w:p>
    <w:p w14:paraId="0CB272A8" w14:textId="77777777" w:rsidR="001E4F9A" w:rsidRPr="009A6FAC" w:rsidRDefault="001E4F9A" w:rsidP="00A970C2">
      <w:pPr>
        <w:pStyle w:val="BodyText"/>
        <w:spacing w:before="1" w:line="276" w:lineRule="auto"/>
        <w:ind w:left="140" w:right="38"/>
        <w:jc w:val="both"/>
        <w:rPr>
          <w:rFonts w:ascii="Arial" w:hAnsi="Arial" w:cs="Arial"/>
          <w:sz w:val="24"/>
          <w:szCs w:val="24"/>
        </w:rPr>
      </w:pPr>
    </w:p>
    <w:p w14:paraId="4CB3D35A" w14:textId="797D7DF6" w:rsidR="004C210B" w:rsidRPr="009A6FAC" w:rsidRDefault="001E4F9A" w:rsidP="00A970C2">
      <w:pPr>
        <w:pStyle w:val="BodyText"/>
        <w:spacing w:before="1" w:line="276" w:lineRule="auto"/>
        <w:ind w:left="140" w:right="38"/>
        <w:jc w:val="both"/>
        <w:rPr>
          <w:rFonts w:ascii="Arial" w:hAnsi="Arial" w:cs="Arial"/>
          <w:sz w:val="24"/>
          <w:szCs w:val="24"/>
        </w:rPr>
      </w:pPr>
      <w:r w:rsidRPr="009A6FAC">
        <w:rPr>
          <w:rFonts w:ascii="Arial" w:hAnsi="Arial" w:cs="Arial"/>
          <w:sz w:val="24"/>
          <w:szCs w:val="24"/>
        </w:rPr>
        <w:t>If you think a good</w:t>
      </w:r>
      <w:r w:rsidR="00BF027B" w:rsidRPr="009A6FAC">
        <w:rPr>
          <w:rFonts w:ascii="Arial" w:hAnsi="Arial" w:cs="Arial"/>
          <w:sz w:val="24"/>
          <w:szCs w:val="24"/>
        </w:rPr>
        <w:t xml:space="preserve"> Catholic </w:t>
      </w:r>
      <w:r w:rsidRPr="009A6FAC">
        <w:rPr>
          <w:rFonts w:ascii="Arial" w:hAnsi="Arial" w:cs="Arial"/>
          <w:sz w:val="24"/>
          <w:szCs w:val="24"/>
        </w:rPr>
        <w:t>education is important and you’d like to make a difference</w:t>
      </w:r>
      <w:r w:rsidR="0066489D" w:rsidRPr="009A6FAC">
        <w:rPr>
          <w:rFonts w:ascii="Arial" w:hAnsi="Arial" w:cs="Arial"/>
          <w:sz w:val="24"/>
          <w:szCs w:val="24"/>
        </w:rPr>
        <w:t>,</w:t>
      </w:r>
      <w:r w:rsidR="00940541" w:rsidRPr="009A6FAC">
        <w:rPr>
          <w:rFonts w:ascii="Arial" w:hAnsi="Arial" w:cs="Arial"/>
          <w:sz w:val="24"/>
          <w:szCs w:val="24"/>
        </w:rPr>
        <w:t xml:space="preserve"> please read on to find out more about our </w:t>
      </w:r>
      <w:r w:rsidR="00CB03C0" w:rsidRPr="009A6FAC">
        <w:rPr>
          <w:rFonts w:ascii="Arial" w:hAnsi="Arial" w:cs="Arial"/>
          <w:sz w:val="24"/>
          <w:szCs w:val="24"/>
        </w:rPr>
        <w:t xml:space="preserve">mission, our </w:t>
      </w:r>
      <w:r w:rsidR="00940541" w:rsidRPr="009A6FAC">
        <w:rPr>
          <w:rFonts w:ascii="Arial" w:hAnsi="Arial" w:cs="Arial"/>
          <w:sz w:val="24"/>
          <w:szCs w:val="24"/>
        </w:rPr>
        <w:t>schools, our trust, the role</w:t>
      </w:r>
      <w:r w:rsidR="00CB03C0" w:rsidRPr="009A6FAC">
        <w:rPr>
          <w:rFonts w:ascii="Arial" w:hAnsi="Arial" w:cs="Arial"/>
          <w:sz w:val="24"/>
          <w:szCs w:val="24"/>
        </w:rPr>
        <w:t>,</w:t>
      </w:r>
      <w:r w:rsidR="00940541" w:rsidRPr="009A6FAC">
        <w:rPr>
          <w:rFonts w:ascii="Arial" w:hAnsi="Arial" w:cs="Arial"/>
          <w:sz w:val="24"/>
          <w:szCs w:val="24"/>
        </w:rPr>
        <w:t xml:space="preserve"> and how to apply.  If you would like to </w:t>
      </w:r>
      <w:r w:rsidR="00AB3AD3" w:rsidRPr="009A6FAC">
        <w:rPr>
          <w:rFonts w:ascii="Arial" w:hAnsi="Arial" w:cs="Arial"/>
          <w:sz w:val="24"/>
          <w:szCs w:val="24"/>
        </w:rPr>
        <w:t xml:space="preserve">have a discussion </w:t>
      </w:r>
      <w:r w:rsidR="00940541" w:rsidRPr="009A6FAC">
        <w:rPr>
          <w:rFonts w:ascii="Arial" w:hAnsi="Arial" w:cs="Arial"/>
          <w:sz w:val="24"/>
          <w:szCs w:val="24"/>
        </w:rPr>
        <w:t xml:space="preserve">before </w:t>
      </w:r>
      <w:r w:rsidR="00A26F7B" w:rsidRPr="009A6FAC">
        <w:rPr>
          <w:rFonts w:ascii="Arial" w:hAnsi="Arial" w:cs="Arial"/>
          <w:sz w:val="24"/>
          <w:szCs w:val="24"/>
        </w:rPr>
        <w:t>deciding</w:t>
      </w:r>
      <w:r w:rsidR="00940541" w:rsidRPr="009A6FAC">
        <w:rPr>
          <w:rFonts w:ascii="Arial" w:hAnsi="Arial" w:cs="Arial"/>
          <w:sz w:val="24"/>
          <w:szCs w:val="24"/>
        </w:rPr>
        <w:t xml:space="preserve"> to apply</w:t>
      </w:r>
      <w:r w:rsidR="00704A30" w:rsidRPr="009A6FAC">
        <w:rPr>
          <w:rFonts w:ascii="Arial" w:hAnsi="Arial" w:cs="Arial"/>
          <w:sz w:val="24"/>
          <w:szCs w:val="24"/>
        </w:rPr>
        <w:t>,</w:t>
      </w:r>
      <w:r w:rsidR="00940541" w:rsidRPr="009A6FAC">
        <w:rPr>
          <w:rFonts w:ascii="Arial" w:hAnsi="Arial" w:cs="Arial"/>
          <w:sz w:val="24"/>
          <w:szCs w:val="24"/>
        </w:rPr>
        <w:t xml:space="preserve"> please </w:t>
      </w:r>
      <w:r w:rsidR="00ED1607" w:rsidRPr="009A6FAC">
        <w:rPr>
          <w:rFonts w:ascii="Arial" w:hAnsi="Arial" w:cs="Arial"/>
          <w:sz w:val="24"/>
          <w:szCs w:val="24"/>
        </w:rPr>
        <w:t xml:space="preserve">take a look at our trust website </w:t>
      </w:r>
      <w:hyperlink r:id="rId26" w:history="1">
        <w:r w:rsidR="00ED1607" w:rsidRPr="009A6FAC">
          <w:rPr>
            <w:rStyle w:val="Hyperlink"/>
            <w:rFonts w:ascii="Arial" w:hAnsi="Arial" w:cs="Arial"/>
            <w:sz w:val="24"/>
            <w:szCs w:val="24"/>
          </w:rPr>
          <w:t>newmancatholictrust.com</w:t>
        </w:r>
      </w:hyperlink>
      <w:r w:rsidR="00ED1607" w:rsidRPr="009A6FAC">
        <w:rPr>
          <w:rFonts w:ascii="Arial" w:hAnsi="Arial" w:cs="Arial"/>
          <w:sz w:val="24"/>
          <w:szCs w:val="24"/>
        </w:rPr>
        <w:t xml:space="preserve"> and </w:t>
      </w:r>
      <w:r w:rsidR="00940541" w:rsidRPr="009A6FAC">
        <w:rPr>
          <w:rFonts w:ascii="Arial" w:hAnsi="Arial" w:cs="Arial"/>
          <w:sz w:val="24"/>
          <w:szCs w:val="24"/>
        </w:rPr>
        <w:t xml:space="preserve">contact </w:t>
      </w:r>
      <w:r w:rsidR="00AB3AD3" w:rsidRPr="009A6FAC">
        <w:rPr>
          <w:rFonts w:ascii="Arial" w:hAnsi="Arial" w:cs="Arial"/>
          <w:sz w:val="24"/>
          <w:szCs w:val="24"/>
        </w:rPr>
        <w:t xml:space="preserve">either </w:t>
      </w:r>
      <w:r w:rsidR="00704A30" w:rsidRPr="009A6FAC">
        <w:rPr>
          <w:rFonts w:ascii="Arial" w:hAnsi="Arial" w:cs="Arial"/>
          <w:sz w:val="24"/>
          <w:szCs w:val="24"/>
        </w:rPr>
        <w:t>one of us below</w:t>
      </w:r>
      <w:r w:rsidR="00AB3AD3" w:rsidRPr="009A6FAC">
        <w:rPr>
          <w:rFonts w:ascii="Arial" w:hAnsi="Arial" w:cs="Arial"/>
          <w:sz w:val="24"/>
          <w:szCs w:val="24"/>
        </w:rPr>
        <w:t>,</w:t>
      </w:r>
      <w:r w:rsidR="00704A30" w:rsidRPr="009A6FAC">
        <w:rPr>
          <w:rFonts w:ascii="Arial" w:hAnsi="Arial" w:cs="Arial"/>
          <w:sz w:val="24"/>
          <w:szCs w:val="24"/>
        </w:rPr>
        <w:t xml:space="preserve"> to arrange a </w:t>
      </w:r>
      <w:r w:rsidR="00AB3AD3" w:rsidRPr="009A6FAC">
        <w:rPr>
          <w:rFonts w:ascii="Arial" w:hAnsi="Arial" w:cs="Arial"/>
          <w:sz w:val="24"/>
          <w:szCs w:val="24"/>
        </w:rPr>
        <w:t xml:space="preserve">time to </w:t>
      </w:r>
      <w:proofErr w:type="gramStart"/>
      <w:r w:rsidR="00AB3AD3" w:rsidRPr="009A6FAC">
        <w:rPr>
          <w:rFonts w:ascii="Arial" w:hAnsi="Arial" w:cs="Arial"/>
          <w:sz w:val="24"/>
          <w:szCs w:val="24"/>
        </w:rPr>
        <w:t>talk;</w:t>
      </w:r>
      <w:proofErr w:type="gramEnd"/>
    </w:p>
    <w:p w14:paraId="4FBA4FE4" w14:textId="0FB350E1" w:rsidR="00704A30" w:rsidRPr="009A6FAC" w:rsidRDefault="004C210B" w:rsidP="00704A30">
      <w:pPr>
        <w:pStyle w:val="BodyText"/>
        <w:numPr>
          <w:ilvl w:val="0"/>
          <w:numId w:val="45"/>
        </w:numPr>
        <w:spacing w:before="1" w:line="276" w:lineRule="auto"/>
        <w:ind w:right="38"/>
        <w:jc w:val="both"/>
        <w:rPr>
          <w:rFonts w:ascii="Arial" w:hAnsi="Arial" w:cs="Arial"/>
          <w:sz w:val="24"/>
          <w:szCs w:val="24"/>
        </w:rPr>
      </w:pPr>
      <w:r w:rsidRPr="009A6FAC">
        <w:rPr>
          <w:rFonts w:ascii="Arial" w:hAnsi="Arial" w:cs="Arial"/>
          <w:sz w:val="24"/>
          <w:szCs w:val="24"/>
        </w:rPr>
        <w:t xml:space="preserve">Bill McEntee, Governance Officer, Clifton Diocese at </w:t>
      </w:r>
      <w:hyperlink r:id="rId27" w:history="1">
        <w:r w:rsidR="00ED1607" w:rsidRPr="009A6FAC">
          <w:rPr>
            <w:rStyle w:val="Hyperlink"/>
            <w:rFonts w:ascii="Arial" w:hAnsi="Arial" w:cs="Arial"/>
            <w:sz w:val="24"/>
            <w:szCs w:val="24"/>
          </w:rPr>
          <w:t>bill.mcentee@cliftondiocese.com</w:t>
        </w:r>
      </w:hyperlink>
      <w:r w:rsidR="00704A30" w:rsidRPr="009A6FAC">
        <w:rPr>
          <w:rFonts w:ascii="Arial" w:hAnsi="Arial" w:cs="Arial"/>
          <w:sz w:val="24"/>
          <w:szCs w:val="24"/>
        </w:rPr>
        <w:t xml:space="preserve"> </w:t>
      </w:r>
    </w:p>
    <w:p w14:paraId="07B7EBDE" w14:textId="32D92E5F" w:rsidR="00AB3AD3" w:rsidRPr="009A6FAC" w:rsidRDefault="00F974CE" w:rsidP="000E1B9E">
      <w:pPr>
        <w:pStyle w:val="BodyText"/>
        <w:numPr>
          <w:ilvl w:val="0"/>
          <w:numId w:val="45"/>
        </w:numPr>
        <w:spacing w:before="1" w:line="276" w:lineRule="auto"/>
        <w:ind w:right="38"/>
        <w:jc w:val="both"/>
        <w:rPr>
          <w:rFonts w:ascii="Arial" w:hAnsi="Arial" w:cs="Arial"/>
          <w:sz w:val="24"/>
          <w:szCs w:val="24"/>
        </w:rPr>
      </w:pPr>
      <w:r w:rsidRPr="009A6FAC">
        <w:rPr>
          <w:rFonts w:ascii="Arial" w:hAnsi="Arial" w:cs="Arial"/>
          <w:sz w:val="24"/>
          <w:szCs w:val="24"/>
        </w:rPr>
        <w:t>Chris Izuka</w:t>
      </w:r>
      <w:r w:rsidR="004C210B" w:rsidRPr="009A6FAC">
        <w:rPr>
          <w:rFonts w:ascii="Arial" w:hAnsi="Arial" w:cs="Arial"/>
          <w:sz w:val="24"/>
          <w:szCs w:val="24"/>
        </w:rPr>
        <w:t>,</w:t>
      </w:r>
      <w:r w:rsidR="005E0E6E" w:rsidRPr="009A6FAC">
        <w:rPr>
          <w:rFonts w:ascii="Arial" w:hAnsi="Arial" w:cs="Arial"/>
          <w:sz w:val="24"/>
          <w:szCs w:val="24"/>
        </w:rPr>
        <w:t xml:space="preserve"> </w:t>
      </w:r>
      <w:r w:rsidR="004C210B" w:rsidRPr="009A6FAC">
        <w:rPr>
          <w:rFonts w:ascii="Arial" w:hAnsi="Arial" w:cs="Arial"/>
          <w:sz w:val="24"/>
          <w:szCs w:val="24"/>
        </w:rPr>
        <w:t>Chair</w:t>
      </w:r>
      <w:r w:rsidR="004E63DB" w:rsidRPr="009A6FAC">
        <w:rPr>
          <w:rFonts w:ascii="Arial" w:hAnsi="Arial" w:cs="Arial"/>
          <w:sz w:val="24"/>
          <w:szCs w:val="24"/>
        </w:rPr>
        <w:t xml:space="preserve"> </w:t>
      </w:r>
      <w:r w:rsidR="004C210B" w:rsidRPr="009A6FAC">
        <w:rPr>
          <w:rFonts w:ascii="Arial" w:hAnsi="Arial" w:cs="Arial"/>
          <w:sz w:val="24"/>
          <w:szCs w:val="24"/>
        </w:rPr>
        <w:t xml:space="preserve">of the Board at </w:t>
      </w:r>
      <w:hyperlink r:id="rId28" w:history="1">
        <w:r w:rsidR="00F92016" w:rsidRPr="00CE55AB">
          <w:rPr>
            <w:rStyle w:val="Hyperlink"/>
            <w:rFonts w:ascii="Arial" w:hAnsi="Arial" w:cs="Arial"/>
            <w:sz w:val="24"/>
            <w:szCs w:val="24"/>
          </w:rPr>
          <w:t>chair@newmancatholictrust.com</w:t>
        </w:r>
      </w:hyperlink>
      <w:r w:rsidR="00F92016">
        <w:rPr>
          <w:rFonts w:ascii="Arial" w:hAnsi="Arial" w:cs="Arial"/>
          <w:sz w:val="24"/>
          <w:szCs w:val="24"/>
        </w:rPr>
        <w:t xml:space="preserve"> </w:t>
      </w:r>
    </w:p>
    <w:p w14:paraId="668265D9" w14:textId="77777777" w:rsidR="00E8556D" w:rsidRDefault="00E8556D" w:rsidP="00AB3AD3">
      <w:pPr>
        <w:pStyle w:val="BodyText"/>
        <w:spacing w:before="1" w:line="276" w:lineRule="auto"/>
        <w:ind w:right="38"/>
        <w:jc w:val="both"/>
        <w:rPr>
          <w:rFonts w:ascii="Arial" w:hAnsi="Arial" w:cs="Arial"/>
          <w:sz w:val="24"/>
          <w:szCs w:val="24"/>
        </w:rPr>
      </w:pPr>
    </w:p>
    <w:p w14:paraId="033FD413" w14:textId="53C277FF" w:rsidR="0066489D" w:rsidRDefault="00AB3AD3" w:rsidP="00AB3AD3">
      <w:pPr>
        <w:pStyle w:val="BodyText"/>
        <w:spacing w:before="1" w:line="276" w:lineRule="auto"/>
        <w:ind w:right="38"/>
        <w:jc w:val="both"/>
        <w:rPr>
          <w:rFonts w:ascii="Arial" w:hAnsi="Arial" w:cs="Arial"/>
          <w:sz w:val="24"/>
          <w:szCs w:val="24"/>
        </w:rPr>
      </w:pPr>
      <w:r w:rsidRPr="009A6FAC">
        <w:rPr>
          <w:rFonts w:ascii="Arial" w:hAnsi="Arial" w:cs="Arial"/>
          <w:sz w:val="24"/>
          <w:szCs w:val="24"/>
        </w:rPr>
        <w:t>We look forward to hearing from you!</w:t>
      </w:r>
    </w:p>
    <w:p w14:paraId="149AEE34" w14:textId="77777777" w:rsidR="00E8556D" w:rsidRPr="009A6FAC" w:rsidRDefault="00E8556D" w:rsidP="00AB3AD3">
      <w:pPr>
        <w:pStyle w:val="BodyText"/>
        <w:spacing w:before="1" w:line="276" w:lineRule="auto"/>
        <w:ind w:right="38"/>
        <w:jc w:val="both"/>
        <w:rPr>
          <w:rFonts w:ascii="Arial" w:hAnsi="Arial" w:cs="Arial"/>
          <w:sz w:val="24"/>
          <w:szCs w:val="24"/>
        </w:rPr>
      </w:pPr>
    </w:p>
    <w:p w14:paraId="76E2561B" w14:textId="243BD769" w:rsidR="0066489D" w:rsidRPr="00E8556D" w:rsidRDefault="0066489D" w:rsidP="00006B3B">
      <w:pPr>
        <w:pStyle w:val="BodyText"/>
        <w:spacing w:before="1" w:line="276" w:lineRule="auto"/>
        <w:ind w:right="38"/>
        <w:jc w:val="both"/>
        <w:rPr>
          <w:rFonts w:ascii="Arial" w:hAnsi="Arial" w:cs="Arial"/>
          <w:i/>
          <w:iCs/>
          <w:sz w:val="24"/>
          <w:szCs w:val="24"/>
        </w:rPr>
      </w:pPr>
      <w:r w:rsidRPr="00E8556D">
        <w:rPr>
          <w:rFonts w:ascii="Arial" w:hAnsi="Arial" w:cs="Arial"/>
          <w:i/>
          <w:iCs/>
          <w:sz w:val="24"/>
          <w:szCs w:val="24"/>
        </w:rPr>
        <w:t xml:space="preserve">The Cardinal Newman Catholic Educational Trust </w:t>
      </w:r>
    </w:p>
    <w:p w14:paraId="2CAB1662" w14:textId="0F31E96F" w:rsidR="00D419B3" w:rsidRPr="006242ED" w:rsidRDefault="00D419B3" w:rsidP="007D35B7">
      <w:pPr>
        <w:pStyle w:val="BodyText"/>
        <w:spacing w:before="1" w:line="276" w:lineRule="auto"/>
        <w:ind w:left="90" w:right="38"/>
        <w:jc w:val="both"/>
        <w:rPr>
          <w:rFonts w:ascii="Arial" w:hAnsi="Arial" w:cs="Arial"/>
          <w:sz w:val="22"/>
          <w:szCs w:val="22"/>
        </w:rPr>
      </w:pPr>
    </w:p>
    <w:p w14:paraId="727AB2CF" w14:textId="77777777" w:rsidR="003F6976" w:rsidRDefault="003F6976" w:rsidP="00303754">
      <w:pPr>
        <w:pStyle w:val="Heading1"/>
      </w:pPr>
      <w:bookmarkStart w:id="2" w:name="_Toc73115114"/>
    </w:p>
    <w:p w14:paraId="7353A68C" w14:textId="605D3302" w:rsidR="00D826A5" w:rsidRPr="006242ED" w:rsidRDefault="00BF027B" w:rsidP="00303754">
      <w:pPr>
        <w:pStyle w:val="Heading1"/>
      </w:pPr>
      <w:r w:rsidRPr="006242ED">
        <w:t>Vision</w:t>
      </w:r>
      <w:r w:rsidR="007534E7" w:rsidRPr="006242ED">
        <w:t>,</w:t>
      </w:r>
      <w:r w:rsidRPr="006242ED">
        <w:t xml:space="preserve"> </w:t>
      </w:r>
      <w:r w:rsidR="005725B7" w:rsidRPr="006242ED">
        <w:t>Mission</w:t>
      </w:r>
      <w:r w:rsidRPr="006242ED">
        <w:t xml:space="preserve"> and Values</w:t>
      </w:r>
      <w:bookmarkEnd w:id="2"/>
    </w:p>
    <w:p w14:paraId="7326FB32" w14:textId="77777777" w:rsidR="00BF027B" w:rsidRPr="006242ED" w:rsidRDefault="00BF027B" w:rsidP="00303754">
      <w:pPr>
        <w:pStyle w:val="Heading1"/>
      </w:pPr>
    </w:p>
    <w:p w14:paraId="2DD8EBC4" w14:textId="0FBA498C" w:rsidR="003642D1" w:rsidRPr="006242ED" w:rsidRDefault="00682837" w:rsidP="008A3706">
      <w:pPr>
        <w:pStyle w:val="Heading2"/>
        <w:shd w:val="clear" w:color="auto" w:fill="FFFFFF" w:themeFill="background1"/>
        <w:spacing w:after="150"/>
        <w:ind w:left="0" w:firstLine="0"/>
        <w:rPr>
          <w:rFonts w:ascii="Arial" w:hAnsi="Arial" w:cs="Arial"/>
          <w:b/>
          <w:bCs/>
          <w:color w:val="000000" w:themeColor="text1"/>
          <w:sz w:val="28"/>
          <w:szCs w:val="20"/>
        </w:rPr>
      </w:pPr>
      <w:r w:rsidRPr="006242ED">
        <w:rPr>
          <w:rFonts w:ascii="Arial" w:hAnsi="Arial" w:cs="Arial"/>
          <w:b/>
          <w:bCs/>
          <w:color w:val="000000" w:themeColor="text1"/>
          <w:sz w:val="28"/>
          <w:szCs w:val="20"/>
        </w:rPr>
        <w:tab/>
      </w:r>
      <w:r w:rsidRPr="006242ED">
        <w:rPr>
          <w:rFonts w:ascii="Arial" w:hAnsi="Arial" w:cs="Arial"/>
          <w:b/>
          <w:bCs/>
          <w:color w:val="000000" w:themeColor="text1"/>
          <w:sz w:val="28"/>
          <w:szCs w:val="20"/>
        </w:rPr>
        <w:tab/>
      </w:r>
      <w:r w:rsidRPr="006242ED">
        <w:rPr>
          <w:rFonts w:ascii="Arial" w:hAnsi="Arial" w:cs="Arial"/>
          <w:b/>
          <w:bCs/>
          <w:color w:val="000000" w:themeColor="text1"/>
          <w:sz w:val="28"/>
          <w:szCs w:val="20"/>
        </w:rPr>
        <w:tab/>
      </w:r>
      <w:r w:rsidRPr="006242ED">
        <w:rPr>
          <w:rFonts w:ascii="Arial" w:hAnsi="Arial" w:cs="Arial"/>
          <w:b/>
          <w:bCs/>
          <w:color w:val="000000" w:themeColor="text1"/>
          <w:sz w:val="28"/>
          <w:szCs w:val="20"/>
        </w:rPr>
        <w:tab/>
      </w:r>
      <w:r w:rsidRPr="006242ED">
        <w:rPr>
          <w:rFonts w:ascii="Arial" w:hAnsi="Arial" w:cs="Arial"/>
          <w:b/>
          <w:bCs/>
          <w:color w:val="000000" w:themeColor="text1"/>
          <w:sz w:val="28"/>
          <w:szCs w:val="20"/>
        </w:rPr>
        <w:tab/>
      </w:r>
      <w:r w:rsidR="00744478">
        <w:rPr>
          <w:rFonts w:ascii="Arial" w:hAnsi="Arial" w:cs="Arial"/>
          <w:b/>
          <w:bCs/>
          <w:color w:val="000000" w:themeColor="text1"/>
          <w:sz w:val="28"/>
          <w:szCs w:val="20"/>
        </w:rPr>
        <w:tab/>
      </w:r>
      <w:r w:rsidRPr="006242ED">
        <w:rPr>
          <w:rFonts w:ascii="Arial" w:hAnsi="Arial" w:cs="Arial"/>
          <w:b/>
          <w:bCs/>
          <w:color w:val="000000" w:themeColor="text1"/>
          <w:sz w:val="28"/>
          <w:szCs w:val="20"/>
        </w:rPr>
        <w:t>Our Vision</w:t>
      </w:r>
    </w:p>
    <w:p w14:paraId="47E00430" w14:textId="69C10B3C" w:rsidR="00BF027B" w:rsidRPr="00E8556D" w:rsidRDefault="00BF027B" w:rsidP="008A3706">
      <w:pPr>
        <w:pStyle w:val="Heading2"/>
        <w:shd w:val="clear" w:color="auto" w:fill="FFFFFF" w:themeFill="background1"/>
        <w:spacing w:after="150"/>
        <w:ind w:left="0" w:firstLine="0"/>
        <w:rPr>
          <w:rFonts w:ascii="Arial" w:eastAsia="Times New Roman" w:hAnsi="Arial" w:cs="Arial"/>
          <w:color w:val="000000"/>
        </w:rPr>
      </w:pPr>
      <w:r w:rsidRPr="00E8556D">
        <w:rPr>
          <w:rFonts w:ascii="Arial" w:eastAsia="Times New Roman" w:hAnsi="Arial" w:cs="Arial"/>
          <w:color w:val="000000"/>
        </w:rPr>
        <w:t xml:space="preserve">The Newman vision explains our purpose, why we </w:t>
      </w:r>
      <w:proofErr w:type="gramStart"/>
      <w:r w:rsidRPr="00E8556D">
        <w:rPr>
          <w:rFonts w:ascii="Arial" w:eastAsia="Times New Roman" w:hAnsi="Arial" w:cs="Arial"/>
          <w:color w:val="000000"/>
        </w:rPr>
        <w:t>exist;</w:t>
      </w:r>
      <w:proofErr w:type="gramEnd"/>
    </w:p>
    <w:p w14:paraId="4E53E141" w14:textId="77777777" w:rsidR="00BF027B" w:rsidRPr="00E8556D" w:rsidRDefault="00BF027B" w:rsidP="00BF027B">
      <w:pPr>
        <w:rPr>
          <w:rFonts w:ascii="Arial" w:eastAsia="Times New Roman" w:hAnsi="Arial" w:cs="Arial"/>
          <w:color w:val="000000"/>
          <w:sz w:val="24"/>
          <w:szCs w:val="24"/>
          <w:u w:val="single"/>
        </w:rPr>
      </w:pPr>
    </w:p>
    <w:p w14:paraId="378AC5D0" w14:textId="10F3752F" w:rsidR="00BF027B" w:rsidRPr="00E8556D" w:rsidRDefault="00BF027B" w:rsidP="00F96C8F">
      <w:pPr>
        <w:ind w:firstLine="720"/>
        <w:rPr>
          <w:rFonts w:ascii="Arial" w:eastAsia="Times New Roman" w:hAnsi="Arial" w:cs="Arial"/>
          <w:color w:val="333333"/>
          <w:sz w:val="24"/>
          <w:szCs w:val="24"/>
        </w:rPr>
      </w:pPr>
      <w:r w:rsidRPr="00E8556D">
        <w:rPr>
          <w:rFonts w:ascii="Arial" w:eastAsia="Times New Roman" w:hAnsi="Arial" w:cs="Arial"/>
          <w:color w:val="000000"/>
          <w:sz w:val="24"/>
          <w:szCs w:val="24"/>
        </w:rPr>
        <w:t>“To be a leading provider of outstanding, sustainable, Catholic education</w:t>
      </w:r>
      <w:r w:rsidR="00CB5F0A" w:rsidRPr="00E8556D">
        <w:rPr>
          <w:rFonts w:ascii="Arial" w:eastAsia="Times New Roman" w:hAnsi="Arial" w:cs="Arial"/>
          <w:color w:val="000000"/>
          <w:sz w:val="24"/>
          <w:szCs w:val="24"/>
        </w:rPr>
        <w:t>.</w:t>
      </w:r>
      <w:r w:rsidRPr="00E8556D">
        <w:rPr>
          <w:rFonts w:ascii="Arial" w:eastAsia="Times New Roman" w:hAnsi="Arial" w:cs="Arial"/>
          <w:color w:val="000000"/>
          <w:sz w:val="24"/>
          <w:szCs w:val="24"/>
        </w:rPr>
        <w:t>”  </w:t>
      </w:r>
    </w:p>
    <w:p w14:paraId="6F9B82E3" w14:textId="77777777" w:rsidR="00887B11" w:rsidRPr="006242ED" w:rsidRDefault="00887B11" w:rsidP="00006B3B">
      <w:pPr>
        <w:pStyle w:val="Heading2"/>
        <w:shd w:val="clear" w:color="auto" w:fill="FFFFFF" w:themeFill="background1"/>
        <w:spacing w:after="150"/>
        <w:ind w:left="0" w:firstLine="0"/>
        <w:jc w:val="center"/>
        <w:rPr>
          <w:rFonts w:ascii="Arial" w:hAnsi="Arial" w:cs="Arial"/>
          <w:b/>
          <w:sz w:val="28"/>
          <w:szCs w:val="28"/>
        </w:rPr>
      </w:pPr>
    </w:p>
    <w:p w14:paraId="65731930" w14:textId="59AA7116" w:rsidR="005725B7" w:rsidRPr="006242ED" w:rsidRDefault="005725B7" w:rsidP="00744478">
      <w:pPr>
        <w:pStyle w:val="Heading2"/>
        <w:shd w:val="clear" w:color="auto" w:fill="FFFFFF" w:themeFill="background1"/>
        <w:spacing w:after="150"/>
        <w:ind w:left="3600" w:firstLine="720"/>
        <w:rPr>
          <w:rFonts w:ascii="Arial" w:hAnsi="Arial" w:cs="Arial"/>
          <w:b/>
          <w:sz w:val="28"/>
          <w:szCs w:val="28"/>
        </w:rPr>
      </w:pPr>
      <w:r w:rsidRPr="006242ED">
        <w:rPr>
          <w:rFonts w:ascii="Arial" w:hAnsi="Arial" w:cs="Arial"/>
          <w:b/>
          <w:sz w:val="28"/>
          <w:szCs w:val="28"/>
        </w:rPr>
        <w:t xml:space="preserve">Our </w:t>
      </w:r>
      <w:r w:rsidR="00BF027B" w:rsidRPr="006242ED">
        <w:rPr>
          <w:rFonts w:ascii="Arial" w:hAnsi="Arial" w:cs="Arial"/>
          <w:b/>
          <w:sz w:val="28"/>
          <w:szCs w:val="28"/>
        </w:rPr>
        <w:t>Mission</w:t>
      </w:r>
    </w:p>
    <w:p w14:paraId="7BF2A90F" w14:textId="5093D2E8" w:rsidR="00FF1B7E" w:rsidRPr="00F96C8F" w:rsidRDefault="00FF1B7E" w:rsidP="008A3706">
      <w:pPr>
        <w:pStyle w:val="Heading2"/>
        <w:shd w:val="clear" w:color="auto" w:fill="FFFFFF" w:themeFill="background1"/>
        <w:spacing w:after="150"/>
        <w:ind w:left="0" w:firstLine="0"/>
        <w:rPr>
          <w:rFonts w:ascii="Arial" w:hAnsi="Arial" w:cs="Arial"/>
          <w:bCs/>
        </w:rPr>
      </w:pPr>
      <w:r w:rsidRPr="00F96C8F">
        <w:rPr>
          <w:rFonts w:ascii="Arial" w:hAnsi="Arial" w:cs="Arial"/>
          <w:bCs/>
        </w:rPr>
        <w:t>The Newman Mission describes the actions we will take to achieve our vision</w:t>
      </w:r>
      <w:r w:rsidR="00CB5F0A" w:rsidRPr="00F96C8F">
        <w:rPr>
          <w:rFonts w:ascii="Arial" w:hAnsi="Arial" w:cs="Arial"/>
          <w:bCs/>
        </w:rPr>
        <w:t>:</w:t>
      </w:r>
    </w:p>
    <w:p w14:paraId="33ECE1B6" w14:textId="77777777" w:rsidR="00FF1B7E" w:rsidRPr="00F96C8F" w:rsidRDefault="00FF1B7E" w:rsidP="00006B3B">
      <w:pPr>
        <w:pStyle w:val="Heading2"/>
        <w:shd w:val="clear" w:color="auto" w:fill="FFFFFF" w:themeFill="background1"/>
        <w:spacing w:after="150"/>
        <w:ind w:left="0" w:firstLine="0"/>
        <w:jc w:val="center"/>
        <w:rPr>
          <w:rFonts w:ascii="Arial" w:hAnsi="Arial" w:cs="Arial"/>
          <w:b/>
        </w:rPr>
      </w:pPr>
    </w:p>
    <w:p w14:paraId="690E94F1" w14:textId="14650FEB" w:rsidR="00FF1B7E" w:rsidRPr="00F96C8F" w:rsidRDefault="00FF1B7E" w:rsidP="00FF1B7E">
      <w:pPr>
        <w:widowControl/>
        <w:numPr>
          <w:ilvl w:val="0"/>
          <w:numId w:val="49"/>
        </w:numPr>
        <w:autoSpaceDE/>
        <w:autoSpaceDN/>
        <w:rPr>
          <w:rFonts w:ascii="Arial" w:eastAsia="Times New Roman" w:hAnsi="Arial" w:cs="Arial"/>
          <w:color w:val="333333"/>
          <w:sz w:val="24"/>
          <w:szCs w:val="24"/>
        </w:rPr>
      </w:pPr>
      <w:r w:rsidRPr="00F96C8F">
        <w:rPr>
          <w:rFonts w:ascii="Arial" w:eastAsia="Times New Roman" w:hAnsi="Arial" w:cs="Arial"/>
          <w:color w:val="242424"/>
          <w:sz w:val="24"/>
          <w:szCs w:val="24"/>
        </w:rPr>
        <w:t xml:space="preserve">Provide outstanding and sustainable </w:t>
      </w:r>
      <w:r w:rsidR="0058358D">
        <w:rPr>
          <w:rFonts w:ascii="Arial" w:eastAsia="Times New Roman" w:hAnsi="Arial" w:cs="Arial"/>
          <w:color w:val="242424"/>
          <w:sz w:val="24"/>
          <w:szCs w:val="24"/>
        </w:rPr>
        <w:t>C</w:t>
      </w:r>
      <w:r w:rsidRPr="00F96C8F">
        <w:rPr>
          <w:rFonts w:ascii="Arial" w:eastAsia="Times New Roman" w:hAnsi="Arial" w:cs="Arial"/>
          <w:color w:val="242424"/>
          <w:sz w:val="24"/>
          <w:szCs w:val="24"/>
        </w:rPr>
        <w:t>atholic education from nursery to sixth form</w:t>
      </w:r>
      <w:r w:rsidR="001E6DDA">
        <w:rPr>
          <w:rFonts w:ascii="Arial" w:eastAsia="Times New Roman" w:hAnsi="Arial" w:cs="Arial"/>
          <w:color w:val="242424"/>
          <w:sz w:val="24"/>
          <w:szCs w:val="24"/>
        </w:rPr>
        <w:t>.</w:t>
      </w:r>
    </w:p>
    <w:p w14:paraId="6F74CB59" w14:textId="04205D1A" w:rsidR="00FF1B7E" w:rsidRPr="00F96C8F" w:rsidRDefault="00FF1B7E" w:rsidP="00FF1B7E">
      <w:pPr>
        <w:widowControl/>
        <w:numPr>
          <w:ilvl w:val="0"/>
          <w:numId w:val="49"/>
        </w:numPr>
        <w:autoSpaceDE/>
        <w:autoSpaceDN/>
        <w:rPr>
          <w:rFonts w:ascii="Arial" w:eastAsia="Times New Roman" w:hAnsi="Arial" w:cs="Arial"/>
          <w:color w:val="333333"/>
          <w:sz w:val="24"/>
          <w:szCs w:val="24"/>
        </w:rPr>
      </w:pPr>
      <w:r w:rsidRPr="00F96C8F">
        <w:rPr>
          <w:rFonts w:ascii="Arial" w:eastAsia="Times New Roman" w:hAnsi="Arial" w:cs="Arial"/>
          <w:color w:val="242424"/>
          <w:sz w:val="24"/>
          <w:szCs w:val="24"/>
        </w:rPr>
        <w:t>Provide high quality teaching and enrichment opportunities to our students</w:t>
      </w:r>
      <w:r w:rsidR="001E6DDA">
        <w:rPr>
          <w:rFonts w:ascii="Arial" w:eastAsia="Times New Roman" w:hAnsi="Arial" w:cs="Arial"/>
          <w:color w:val="242424"/>
          <w:sz w:val="24"/>
          <w:szCs w:val="24"/>
        </w:rPr>
        <w:t>.</w:t>
      </w:r>
      <w:r w:rsidRPr="00F96C8F">
        <w:rPr>
          <w:rFonts w:ascii="Arial" w:eastAsia="Times New Roman" w:hAnsi="Arial" w:cs="Arial"/>
          <w:color w:val="242424"/>
          <w:sz w:val="24"/>
          <w:szCs w:val="24"/>
        </w:rPr>
        <w:t> </w:t>
      </w:r>
    </w:p>
    <w:p w14:paraId="6EAA0173" w14:textId="68A060CC" w:rsidR="00FF1B7E" w:rsidRPr="00F96C8F" w:rsidRDefault="00FF1B7E" w:rsidP="00FF1B7E">
      <w:pPr>
        <w:widowControl/>
        <w:numPr>
          <w:ilvl w:val="0"/>
          <w:numId w:val="49"/>
        </w:numPr>
        <w:autoSpaceDE/>
        <w:autoSpaceDN/>
        <w:rPr>
          <w:rFonts w:ascii="Arial" w:eastAsia="Times New Roman" w:hAnsi="Arial" w:cs="Arial"/>
          <w:color w:val="333333"/>
          <w:sz w:val="24"/>
          <w:szCs w:val="24"/>
        </w:rPr>
      </w:pPr>
      <w:r w:rsidRPr="00F96C8F">
        <w:rPr>
          <w:rFonts w:ascii="Arial" w:eastAsia="Times New Roman" w:hAnsi="Arial" w:cs="Arial"/>
          <w:color w:val="242424"/>
          <w:sz w:val="24"/>
          <w:szCs w:val="24"/>
        </w:rPr>
        <w:t>Be an employer of choice with excellent training and development opportunities for our staff</w:t>
      </w:r>
      <w:r w:rsidR="001E6DDA">
        <w:rPr>
          <w:rFonts w:ascii="Arial" w:eastAsia="Times New Roman" w:hAnsi="Arial" w:cs="Arial"/>
          <w:color w:val="242424"/>
          <w:sz w:val="24"/>
          <w:szCs w:val="24"/>
        </w:rPr>
        <w:t>.</w:t>
      </w:r>
      <w:r w:rsidRPr="00F96C8F">
        <w:rPr>
          <w:rFonts w:ascii="Arial" w:eastAsia="Times New Roman" w:hAnsi="Arial" w:cs="Arial"/>
          <w:color w:val="242424"/>
          <w:sz w:val="24"/>
          <w:szCs w:val="24"/>
        </w:rPr>
        <w:t> </w:t>
      </w:r>
    </w:p>
    <w:p w14:paraId="0B069D2E" w14:textId="6BAE4E58" w:rsidR="00FF1B7E" w:rsidRPr="00F96C8F" w:rsidRDefault="00FF1B7E" w:rsidP="00FF1B7E">
      <w:pPr>
        <w:widowControl/>
        <w:numPr>
          <w:ilvl w:val="0"/>
          <w:numId w:val="49"/>
        </w:numPr>
        <w:autoSpaceDE/>
        <w:autoSpaceDN/>
        <w:rPr>
          <w:rFonts w:ascii="Arial" w:eastAsia="Times New Roman" w:hAnsi="Arial" w:cs="Arial"/>
          <w:color w:val="333333"/>
          <w:sz w:val="24"/>
          <w:szCs w:val="24"/>
        </w:rPr>
      </w:pPr>
      <w:r w:rsidRPr="00F96C8F">
        <w:rPr>
          <w:rFonts w:ascii="Arial" w:eastAsia="Times New Roman" w:hAnsi="Arial" w:cs="Arial"/>
          <w:color w:val="242424"/>
          <w:sz w:val="24"/>
          <w:szCs w:val="24"/>
        </w:rPr>
        <w:t>Be a Trust of choice for families in our local communities</w:t>
      </w:r>
      <w:r w:rsidR="001E6DDA">
        <w:rPr>
          <w:rFonts w:ascii="Arial" w:eastAsia="Times New Roman" w:hAnsi="Arial" w:cs="Arial"/>
          <w:color w:val="242424"/>
          <w:sz w:val="24"/>
          <w:szCs w:val="24"/>
        </w:rPr>
        <w:t>.</w:t>
      </w:r>
    </w:p>
    <w:p w14:paraId="17C89FB1" w14:textId="5F2B516A" w:rsidR="00FF1B7E" w:rsidRPr="00F96C8F" w:rsidRDefault="00FF1B7E" w:rsidP="00FF1B7E">
      <w:pPr>
        <w:widowControl/>
        <w:numPr>
          <w:ilvl w:val="0"/>
          <w:numId w:val="49"/>
        </w:numPr>
        <w:autoSpaceDE/>
        <w:autoSpaceDN/>
        <w:rPr>
          <w:rFonts w:ascii="Arial" w:eastAsia="Times New Roman" w:hAnsi="Arial" w:cs="Arial"/>
          <w:color w:val="333333"/>
          <w:sz w:val="24"/>
          <w:szCs w:val="24"/>
        </w:rPr>
      </w:pPr>
      <w:r w:rsidRPr="00F96C8F">
        <w:rPr>
          <w:rFonts w:ascii="Arial" w:eastAsia="Times New Roman" w:hAnsi="Arial" w:cs="Arial"/>
          <w:color w:val="242424"/>
          <w:sz w:val="24"/>
          <w:szCs w:val="24"/>
        </w:rPr>
        <w:t xml:space="preserve">Grow by supporting </w:t>
      </w:r>
      <w:r w:rsidR="0058358D">
        <w:rPr>
          <w:rFonts w:ascii="Arial" w:eastAsia="Times New Roman" w:hAnsi="Arial" w:cs="Arial"/>
          <w:color w:val="242424"/>
          <w:sz w:val="24"/>
          <w:szCs w:val="24"/>
        </w:rPr>
        <w:t>C</w:t>
      </w:r>
      <w:r w:rsidRPr="00F96C8F">
        <w:rPr>
          <w:rFonts w:ascii="Arial" w:eastAsia="Times New Roman" w:hAnsi="Arial" w:cs="Arial"/>
          <w:color w:val="242424"/>
          <w:sz w:val="24"/>
          <w:szCs w:val="24"/>
        </w:rPr>
        <w:t>atholic schools to join our Trust</w:t>
      </w:r>
      <w:r w:rsidR="00600951" w:rsidRPr="00F96C8F">
        <w:rPr>
          <w:rFonts w:ascii="Arial" w:eastAsia="Times New Roman" w:hAnsi="Arial" w:cs="Arial"/>
          <w:color w:val="242424"/>
          <w:sz w:val="24"/>
          <w:szCs w:val="24"/>
        </w:rPr>
        <w:t>.</w:t>
      </w:r>
    </w:p>
    <w:p w14:paraId="012A8F36" w14:textId="77777777" w:rsidR="00FF1B7E" w:rsidRPr="00F96C8F" w:rsidRDefault="00FF1B7E" w:rsidP="00FF1B7E">
      <w:pPr>
        <w:widowControl/>
        <w:autoSpaceDE/>
        <w:autoSpaceDN/>
        <w:rPr>
          <w:rFonts w:ascii="Arial" w:eastAsia="Times New Roman" w:hAnsi="Arial" w:cs="Arial"/>
          <w:color w:val="242424"/>
          <w:sz w:val="24"/>
          <w:szCs w:val="24"/>
        </w:rPr>
      </w:pPr>
    </w:p>
    <w:p w14:paraId="1C99D2D6" w14:textId="77777777" w:rsidR="00FF1B7E" w:rsidRPr="006242ED" w:rsidRDefault="00FF1B7E" w:rsidP="00FF1B7E">
      <w:pPr>
        <w:widowControl/>
        <w:autoSpaceDE/>
        <w:autoSpaceDN/>
        <w:rPr>
          <w:rFonts w:ascii="Arial" w:eastAsia="Times New Roman" w:hAnsi="Arial" w:cs="Arial"/>
          <w:color w:val="242424"/>
          <w:sz w:val="28"/>
          <w:szCs w:val="28"/>
        </w:rPr>
      </w:pPr>
    </w:p>
    <w:p w14:paraId="231BCA17" w14:textId="484A0A2F" w:rsidR="00FF1B7E" w:rsidRPr="006242ED" w:rsidRDefault="00FF1B7E" w:rsidP="00FF1B7E">
      <w:pPr>
        <w:widowControl/>
        <w:autoSpaceDE/>
        <w:autoSpaceDN/>
        <w:jc w:val="center"/>
        <w:rPr>
          <w:rFonts w:ascii="Arial" w:eastAsia="Times New Roman" w:hAnsi="Arial" w:cs="Arial"/>
          <w:b/>
          <w:bCs/>
          <w:color w:val="242424"/>
          <w:sz w:val="28"/>
          <w:szCs w:val="28"/>
        </w:rPr>
      </w:pPr>
      <w:r w:rsidRPr="006242ED">
        <w:rPr>
          <w:rFonts w:ascii="Arial" w:eastAsia="Times New Roman" w:hAnsi="Arial" w:cs="Arial"/>
          <w:b/>
          <w:bCs/>
          <w:color w:val="242424"/>
          <w:sz w:val="28"/>
          <w:szCs w:val="28"/>
        </w:rPr>
        <w:t>Our Values</w:t>
      </w:r>
    </w:p>
    <w:p w14:paraId="587B95E3" w14:textId="77777777" w:rsidR="00FF1B7E" w:rsidRPr="006242ED" w:rsidRDefault="00FF1B7E" w:rsidP="00FF1B7E">
      <w:pPr>
        <w:widowControl/>
        <w:autoSpaceDE/>
        <w:autoSpaceDN/>
        <w:jc w:val="center"/>
        <w:rPr>
          <w:rFonts w:ascii="Arial" w:eastAsia="Times New Roman" w:hAnsi="Arial" w:cs="Arial"/>
          <w:b/>
          <w:bCs/>
          <w:color w:val="242424"/>
          <w:sz w:val="28"/>
          <w:szCs w:val="28"/>
        </w:rPr>
      </w:pPr>
    </w:p>
    <w:p w14:paraId="739ECE7B" w14:textId="3BFA6280" w:rsidR="00FF1B7E" w:rsidRPr="00F96C8F" w:rsidRDefault="00FF1B7E" w:rsidP="00FF1B7E">
      <w:pPr>
        <w:rPr>
          <w:rFonts w:ascii="Arial" w:hAnsi="Arial" w:cs="Arial"/>
          <w:bCs/>
          <w:sz w:val="24"/>
          <w:szCs w:val="24"/>
        </w:rPr>
      </w:pPr>
      <w:r w:rsidRPr="00F96C8F">
        <w:rPr>
          <w:rFonts w:ascii="Arial" w:hAnsi="Arial" w:cs="Arial"/>
          <w:bCs/>
          <w:sz w:val="24"/>
          <w:szCs w:val="24"/>
        </w:rPr>
        <w:t>The Newman Values focus on what we appreciate and how we wish to think and behave</w:t>
      </w:r>
      <w:r w:rsidR="005C4484" w:rsidRPr="00F96C8F">
        <w:rPr>
          <w:rFonts w:ascii="Arial" w:hAnsi="Arial" w:cs="Arial"/>
          <w:bCs/>
          <w:sz w:val="24"/>
          <w:szCs w:val="24"/>
        </w:rPr>
        <w:t>:</w:t>
      </w:r>
      <w:r w:rsidRPr="00F96C8F">
        <w:rPr>
          <w:rFonts w:ascii="Arial" w:hAnsi="Arial" w:cs="Arial"/>
          <w:bCs/>
          <w:sz w:val="24"/>
          <w:szCs w:val="24"/>
        </w:rPr>
        <w:t xml:space="preserve"> </w:t>
      </w:r>
    </w:p>
    <w:p w14:paraId="55EA7EB3" w14:textId="77777777" w:rsidR="00FF1B7E" w:rsidRPr="00F96C8F" w:rsidRDefault="00FF1B7E" w:rsidP="00FF1B7E">
      <w:pPr>
        <w:widowControl/>
        <w:numPr>
          <w:ilvl w:val="0"/>
          <w:numId w:val="50"/>
        </w:numPr>
        <w:autoSpaceDE/>
        <w:autoSpaceDN/>
        <w:rPr>
          <w:rFonts w:ascii="Arial" w:eastAsia="Times New Roman" w:hAnsi="Arial" w:cs="Arial"/>
          <w:color w:val="333333"/>
          <w:sz w:val="24"/>
          <w:szCs w:val="24"/>
        </w:rPr>
      </w:pPr>
      <w:r w:rsidRPr="00F96C8F">
        <w:rPr>
          <w:rFonts w:ascii="Arial" w:eastAsia="Times New Roman" w:hAnsi="Arial" w:cs="Arial"/>
          <w:color w:val="242424"/>
          <w:sz w:val="24"/>
          <w:szCs w:val="24"/>
        </w:rPr>
        <w:t>Christ / Child Centred  </w:t>
      </w:r>
    </w:p>
    <w:p w14:paraId="200B757E" w14:textId="77777777" w:rsidR="00FF1B7E" w:rsidRPr="00F96C8F" w:rsidRDefault="00FF1B7E" w:rsidP="00FF1B7E">
      <w:pPr>
        <w:widowControl/>
        <w:numPr>
          <w:ilvl w:val="0"/>
          <w:numId w:val="50"/>
        </w:numPr>
        <w:autoSpaceDE/>
        <w:autoSpaceDN/>
        <w:rPr>
          <w:rFonts w:ascii="Arial" w:eastAsia="Times New Roman" w:hAnsi="Arial" w:cs="Arial"/>
          <w:color w:val="333333"/>
          <w:sz w:val="24"/>
          <w:szCs w:val="24"/>
        </w:rPr>
      </w:pPr>
      <w:r w:rsidRPr="00F96C8F">
        <w:rPr>
          <w:rFonts w:ascii="Arial" w:eastAsia="Times New Roman" w:hAnsi="Arial" w:cs="Arial"/>
          <w:color w:val="242424"/>
          <w:sz w:val="24"/>
          <w:szCs w:val="24"/>
        </w:rPr>
        <w:t>Inclusive and Consultative  </w:t>
      </w:r>
    </w:p>
    <w:p w14:paraId="72A71BCB" w14:textId="77777777" w:rsidR="00FF1B7E" w:rsidRPr="00F96C8F" w:rsidRDefault="00FF1B7E" w:rsidP="00FF1B7E">
      <w:pPr>
        <w:widowControl/>
        <w:numPr>
          <w:ilvl w:val="0"/>
          <w:numId w:val="50"/>
        </w:numPr>
        <w:autoSpaceDE/>
        <w:autoSpaceDN/>
        <w:rPr>
          <w:rFonts w:ascii="Arial" w:eastAsia="Times New Roman" w:hAnsi="Arial" w:cs="Arial"/>
          <w:color w:val="333333"/>
          <w:sz w:val="24"/>
          <w:szCs w:val="24"/>
        </w:rPr>
      </w:pPr>
      <w:r w:rsidRPr="00F96C8F">
        <w:rPr>
          <w:rFonts w:ascii="Arial" w:eastAsia="Times New Roman" w:hAnsi="Arial" w:cs="Arial"/>
          <w:color w:val="242424"/>
          <w:sz w:val="24"/>
          <w:szCs w:val="24"/>
        </w:rPr>
        <w:t>Caring </w:t>
      </w:r>
    </w:p>
    <w:p w14:paraId="0FE21D5B" w14:textId="77777777" w:rsidR="00FF1B7E" w:rsidRPr="00F96C8F" w:rsidRDefault="00FF1B7E" w:rsidP="00FF1B7E">
      <w:pPr>
        <w:widowControl/>
        <w:numPr>
          <w:ilvl w:val="0"/>
          <w:numId w:val="50"/>
        </w:numPr>
        <w:autoSpaceDE/>
        <w:autoSpaceDN/>
        <w:rPr>
          <w:rFonts w:ascii="Arial" w:eastAsia="Times New Roman" w:hAnsi="Arial" w:cs="Arial"/>
          <w:color w:val="333333"/>
          <w:sz w:val="24"/>
          <w:szCs w:val="24"/>
        </w:rPr>
      </w:pPr>
      <w:r w:rsidRPr="00F96C8F">
        <w:rPr>
          <w:rFonts w:ascii="Arial" w:eastAsia="Times New Roman" w:hAnsi="Arial" w:cs="Arial"/>
          <w:color w:val="242424"/>
          <w:sz w:val="24"/>
          <w:szCs w:val="24"/>
        </w:rPr>
        <w:t>Transparent</w:t>
      </w:r>
    </w:p>
    <w:p w14:paraId="708CE108" w14:textId="77777777" w:rsidR="00FF1B7E" w:rsidRPr="00F96C8F" w:rsidRDefault="00FF1B7E" w:rsidP="00FF1B7E">
      <w:pPr>
        <w:widowControl/>
        <w:numPr>
          <w:ilvl w:val="0"/>
          <w:numId w:val="50"/>
        </w:numPr>
        <w:autoSpaceDE/>
        <w:autoSpaceDN/>
        <w:rPr>
          <w:rFonts w:ascii="Arial" w:eastAsia="Times New Roman" w:hAnsi="Arial" w:cs="Arial"/>
          <w:color w:val="333333"/>
          <w:sz w:val="24"/>
          <w:szCs w:val="24"/>
        </w:rPr>
      </w:pPr>
      <w:r w:rsidRPr="00F96C8F">
        <w:rPr>
          <w:rFonts w:ascii="Arial" w:eastAsia="Times New Roman" w:hAnsi="Arial" w:cs="Arial"/>
          <w:color w:val="242424"/>
          <w:sz w:val="24"/>
          <w:szCs w:val="24"/>
        </w:rPr>
        <w:t>Strategic </w:t>
      </w:r>
    </w:p>
    <w:p w14:paraId="67A1D9DA" w14:textId="77777777" w:rsidR="00FF1B7E" w:rsidRPr="00F96C8F" w:rsidRDefault="00FF1B7E" w:rsidP="00FF1B7E">
      <w:pPr>
        <w:widowControl/>
        <w:numPr>
          <w:ilvl w:val="0"/>
          <w:numId w:val="50"/>
        </w:numPr>
        <w:autoSpaceDE/>
        <w:autoSpaceDN/>
        <w:rPr>
          <w:rFonts w:ascii="Arial" w:eastAsia="Times New Roman" w:hAnsi="Arial" w:cs="Arial"/>
          <w:color w:val="333333"/>
          <w:sz w:val="24"/>
          <w:szCs w:val="24"/>
        </w:rPr>
      </w:pPr>
      <w:r w:rsidRPr="00F96C8F">
        <w:rPr>
          <w:rFonts w:ascii="Arial" w:eastAsia="Times New Roman" w:hAnsi="Arial" w:cs="Arial"/>
          <w:color w:val="242424"/>
          <w:sz w:val="24"/>
          <w:szCs w:val="24"/>
        </w:rPr>
        <w:t>Professional  </w:t>
      </w:r>
    </w:p>
    <w:p w14:paraId="472F7A67" w14:textId="77777777" w:rsidR="00FF1B7E" w:rsidRPr="00F96C8F" w:rsidRDefault="00FF1B7E" w:rsidP="00FF1B7E">
      <w:pPr>
        <w:widowControl/>
        <w:numPr>
          <w:ilvl w:val="0"/>
          <w:numId w:val="50"/>
        </w:numPr>
        <w:autoSpaceDE/>
        <w:autoSpaceDN/>
        <w:rPr>
          <w:rFonts w:ascii="Arial" w:eastAsia="Times New Roman" w:hAnsi="Arial" w:cs="Arial"/>
          <w:color w:val="333333"/>
          <w:sz w:val="24"/>
          <w:szCs w:val="24"/>
        </w:rPr>
      </w:pPr>
      <w:r w:rsidRPr="00F96C8F">
        <w:rPr>
          <w:rFonts w:ascii="Arial" w:eastAsia="Times New Roman" w:hAnsi="Arial" w:cs="Arial"/>
          <w:color w:val="242424"/>
          <w:sz w:val="24"/>
          <w:szCs w:val="24"/>
        </w:rPr>
        <w:t>Accountable  </w:t>
      </w:r>
    </w:p>
    <w:p w14:paraId="4658FD0C" w14:textId="77777777" w:rsidR="00FF1B7E" w:rsidRPr="006242ED" w:rsidRDefault="00FF1B7E" w:rsidP="008A3706">
      <w:pPr>
        <w:widowControl/>
        <w:autoSpaceDE/>
        <w:autoSpaceDN/>
        <w:jc w:val="center"/>
        <w:rPr>
          <w:rFonts w:ascii="Arial" w:eastAsia="Times New Roman" w:hAnsi="Arial" w:cs="Arial"/>
          <w:b/>
          <w:bCs/>
          <w:color w:val="333333"/>
          <w:sz w:val="28"/>
          <w:szCs w:val="28"/>
        </w:rPr>
      </w:pPr>
    </w:p>
    <w:p w14:paraId="5DF23832" w14:textId="77777777" w:rsidR="00FF1B7E" w:rsidRPr="006242ED" w:rsidRDefault="00FF1B7E" w:rsidP="00006B3B">
      <w:pPr>
        <w:pStyle w:val="Heading2"/>
        <w:shd w:val="clear" w:color="auto" w:fill="FFFFFF" w:themeFill="background1"/>
        <w:spacing w:after="150"/>
        <w:ind w:left="0" w:firstLine="0"/>
        <w:jc w:val="center"/>
        <w:rPr>
          <w:rFonts w:ascii="Arial" w:hAnsi="Arial" w:cs="Arial"/>
          <w:b/>
          <w:sz w:val="28"/>
          <w:szCs w:val="28"/>
        </w:rPr>
      </w:pPr>
    </w:p>
    <w:p w14:paraId="3F442705" w14:textId="77777777" w:rsidR="00835ED8" w:rsidRPr="006242ED" w:rsidRDefault="00835ED8" w:rsidP="00303754">
      <w:pPr>
        <w:pStyle w:val="Heading1"/>
      </w:pPr>
      <w:bookmarkStart w:id="3" w:name="_Toc73115115"/>
    </w:p>
    <w:p w14:paraId="52F32B85" w14:textId="77777777" w:rsidR="002E67A8" w:rsidRPr="006242ED" w:rsidRDefault="002E67A8" w:rsidP="00303754">
      <w:pPr>
        <w:pStyle w:val="Heading1"/>
      </w:pPr>
    </w:p>
    <w:p w14:paraId="742E0162" w14:textId="77777777" w:rsidR="002E67A8" w:rsidRPr="006242ED" w:rsidRDefault="002E67A8" w:rsidP="00303754">
      <w:pPr>
        <w:pStyle w:val="Heading1"/>
      </w:pPr>
    </w:p>
    <w:p w14:paraId="64EAF27E" w14:textId="77777777" w:rsidR="002E67A8" w:rsidRPr="006242ED" w:rsidRDefault="002E67A8" w:rsidP="00303754">
      <w:pPr>
        <w:pStyle w:val="Heading1"/>
      </w:pPr>
    </w:p>
    <w:p w14:paraId="37F1EA83" w14:textId="77777777" w:rsidR="002E67A8" w:rsidRPr="006242ED" w:rsidRDefault="002E67A8" w:rsidP="00303754">
      <w:pPr>
        <w:pStyle w:val="Heading1"/>
      </w:pPr>
    </w:p>
    <w:p w14:paraId="5876AF5E" w14:textId="77777777" w:rsidR="003B2646" w:rsidRDefault="003B2646" w:rsidP="00303754">
      <w:pPr>
        <w:pStyle w:val="Heading1"/>
      </w:pPr>
    </w:p>
    <w:p w14:paraId="38CBF64A" w14:textId="77777777" w:rsidR="003B2646" w:rsidRDefault="003B2646" w:rsidP="00303754">
      <w:pPr>
        <w:pStyle w:val="Heading1"/>
      </w:pPr>
    </w:p>
    <w:p w14:paraId="0431D450" w14:textId="77777777" w:rsidR="00F96C8F" w:rsidRDefault="00F96C8F" w:rsidP="00303754">
      <w:pPr>
        <w:pStyle w:val="Heading1"/>
      </w:pPr>
    </w:p>
    <w:p w14:paraId="5F1ED552" w14:textId="77777777" w:rsidR="00F96C8F" w:rsidRDefault="00F96C8F" w:rsidP="00303754">
      <w:pPr>
        <w:pStyle w:val="Heading1"/>
      </w:pPr>
    </w:p>
    <w:p w14:paraId="04D6DB5E" w14:textId="77777777" w:rsidR="008B44CE" w:rsidRDefault="008B44CE" w:rsidP="00303754">
      <w:pPr>
        <w:pStyle w:val="Heading1"/>
      </w:pPr>
    </w:p>
    <w:p w14:paraId="0C666FE3" w14:textId="5B0C604A" w:rsidR="00FA690A" w:rsidRPr="006242ED" w:rsidRDefault="00B40901" w:rsidP="00303754">
      <w:pPr>
        <w:pStyle w:val="Heading1"/>
      </w:pPr>
      <w:r w:rsidRPr="006242ED">
        <w:t>G</w:t>
      </w:r>
      <w:r w:rsidR="004D26BC" w:rsidRPr="006242ED">
        <w:t>overnance Structure</w:t>
      </w:r>
      <w:bookmarkEnd w:id="3"/>
    </w:p>
    <w:p w14:paraId="2B501B75" w14:textId="299B318F" w:rsidR="00CB1B45" w:rsidRPr="006242ED" w:rsidRDefault="00CB1B45" w:rsidP="00303754">
      <w:pPr>
        <w:pStyle w:val="Heading1"/>
      </w:pPr>
      <w:r w:rsidRPr="006242ED">
        <w:rPr>
          <w:noProof/>
        </w:rPr>
        <w:drawing>
          <wp:anchor distT="0" distB="0" distL="114300" distR="114300" simplePos="0" relativeHeight="251658245" behindDoc="1" locked="0" layoutInCell="1" allowOverlap="1" wp14:anchorId="59EB5236" wp14:editId="37B411DA">
            <wp:simplePos x="0" y="0"/>
            <wp:positionH relativeFrom="column">
              <wp:posOffset>314325</wp:posOffset>
            </wp:positionH>
            <wp:positionV relativeFrom="paragraph">
              <wp:posOffset>248920</wp:posOffset>
            </wp:positionV>
            <wp:extent cx="6197600" cy="2819400"/>
            <wp:effectExtent l="0" t="0" r="0" b="57150"/>
            <wp:wrapTight wrapText="bothSides">
              <wp:wrapPolygon edited="0">
                <wp:start x="8830" y="0"/>
                <wp:lineTo x="8830" y="4086"/>
                <wp:lineTo x="9295" y="4670"/>
                <wp:lineTo x="10623" y="4670"/>
                <wp:lineTo x="8963" y="5692"/>
                <wp:lineTo x="8830" y="5984"/>
                <wp:lineTo x="8830" y="9341"/>
                <wp:lineTo x="6573" y="11676"/>
                <wp:lineTo x="6573" y="15762"/>
                <wp:lineTo x="7569" y="16346"/>
                <wp:lineTo x="4780" y="16492"/>
                <wp:lineTo x="2523" y="17076"/>
                <wp:lineTo x="2523" y="21892"/>
                <wp:lineTo x="19188" y="21892"/>
                <wp:lineTo x="19254" y="17076"/>
                <wp:lineTo x="16997" y="16492"/>
                <wp:lineTo x="14075" y="16346"/>
                <wp:lineTo x="15138" y="15762"/>
                <wp:lineTo x="15071" y="11676"/>
                <wp:lineTo x="12814" y="9341"/>
                <wp:lineTo x="12947" y="6130"/>
                <wp:lineTo x="12548" y="5546"/>
                <wp:lineTo x="10955" y="4670"/>
                <wp:lineTo x="12283" y="4670"/>
                <wp:lineTo x="12880" y="3941"/>
                <wp:lineTo x="12814" y="0"/>
                <wp:lineTo x="8830" y="0"/>
              </wp:wrapPolygon>
            </wp:wrapTight>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V relativeFrom="margin">
              <wp14:pctHeight>0</wp14:pctHeight>
            </wp14:sizeRelV>
          </wp:anchor>
        </w:drawing>
      </w:r>
    </w:p>
    <w:p w14:paraId="7453A954" w14:textId="37C3C6C1" w:rsidR="00FA690A" w:rsidRPr="006242ED" w:rsidRDefault="00FA690A" w:rsidP="007D35B7">
      <w:pPr>
        <w:pStyle w:val="BodyText"/>
        <w:spacing w:before="1" w:line="276" w:lineRule="auto"/>
        <w:ind w:left="90" w:right="38"/>
        <w:jc w:val="both"/>
        <w:rPr>
          <w:rFonts w:ascii="Arial" w:hAnsi="Arial" w:cs="Arial"/>
          <w:sz w:val="22"/>
          <w:szCs w:val="22"/>
        </w:rPr>
      </w:pPr>
    </w:p>
    <w:p w14:paraId="466ADE7A" w14:textId="4FF29DC3" w:rsidR="0035517F" w:rsidRPr="006242ED" w:rsidRDefault="0035517F" w:rsidP="007D35B7">
      <w:pPr>
        <w:pStyle w:val="BodyText"/>
        <w:spacing w:before="1" w:line="276" w:lineRule="auto"/>
        <w:ind w:left="90" w:right="38"/>
        <w:jc w:val="both"/>
        <w:rPr>
          <w:rFonts w:ascii="Arial" w:hAnsi="Arial" w:cs="Arial"/>
          <w:sz w:val="22"/>
          <w:szCs w:val="22"/>
        </w:rPr>
      </w:pPr>
    </w:p>
    <w:p w14:paraId="4C708822" w14:textId="5FC5352A" w:rsidR="00136735" w:rsidRPr="006242ED" w:rsidRDefault="00136735" w:rsidP="007D35B7">
      <w:pPr>
        <w:spacing w:line="276" w:lineRule="auto"/>
        <w:ind w:left="90"/>
        <w:jc w:val="both"/>
        <w:rPr>
          <w:rFonts w:ascii="Arial" w:hAnsi="Arial" w:cs="Arial"/>
        </w:rPr>
      </w:pPr>
    </w:p>
    <w:p w14:paraId="1D36AB34" w14:textId="2CD9FC9F" w:rsidR="006D1A9E" w:rsidRPr="006242ED" w:rsidRDefault="006D1A9E" w:rsidP="007D35B7">
      <w:pPr>
        <w:spacing w:line="276" w:lineRule="auto"/>
        <w:ind w:left="90"/>
        <w:jc w:val="both"/>
        <w:rPr>
          <w:rFonts w:ascii="Arial" w:eastAsia="Calibri" w:hAnsi="Arial" w:cs="Arial"/>
          <w:color w:val="1F3864" w:themeColor="accent1" w:themeShade="80"/>
          <w:w w:val="105"/>
          <w:sz w:val="46"/>
          <w:szCs w:val="46"/>
        </w:rPr>
      </w:pPr>
    </w:p>
    <w:p w14:paraId="3D4815E8" w14:textId="77777777" w:rsidR="00CB1B45" w:rsidRPr="006242ED" w:rsidRDefault="00CB1B45" w:rsidP="00CB1B45">
      <w:pPr>
        <w:ind w:left="90"/>
        <w:jc w:val="both"/>
        <w:rPr>
          <w:rFonts w:ascii="Arial" w:hAnsi="Arial" w:cs="Arial"/>
          <w:w w:val="105"/>
        </w:rPr>
      </w:pPr>
    </w:p>
    <w:p w14:paraId="0BDD2618" w14:textId="77777777" w:rsidR="00CB1B45" w:rsidRPr="006242ED" w:rsidRDefault="00CB1B45" w:rsidP="00CB1B45">
      <w:pPr>
        <w:ind w:left="90"/>
        <w:jc w:val="both"/>
        <w:rPr>
          <w:rFonts w:ascii="Arial" w:hAnsi="Arial" w:cs="Arial"/>
          <w:w w:val="105"/>
        </w:rPr>
      </w:pPr>
    </w:p>
    <w:p w14:paraId="4B773C25" w14:textId="77777777" w:rsidR="00CB1B45" w:rsidRPr="006242ED" w:rsidRDefault="00CB1B45" w:rsidP="00CB1B45">
      <w:pPr>
        <w:ind w:left="90"/>
        <w:jc w:val="both"/>
        <w:rPr>
          <w:rFonts w:ascii="Arial" w:hAnsi="Arial" w:cs="Arial"/>
          <w:w w:val="105"/>
        </w:rPr>
      </w:pPr>
    </w:p>
    <w:p w14:paraId="392F9780" w14:textId="77777777" w:rsidR="00CB1B45" w:rsidRPr="006242ED" w:rsidRDefault="00CB1B45" w:rsidP="00CB1B45">
      <w:pPr>
        <w:ind w:left="90"/>
        <w:jc w:val="both"/>
        <w:rPr>
          <w:rFonts w:ascii="Arial" w:hAnsi="Arial" w:cs="Arial"/>
          <w:w w:val="105"/>
        </w:rPr>
      </w:pPr>
    </w:p>
    <w:p w14:paraId="666F6D2D" w14:textId="77777777" w:rsidR="00CB1B45" w:rsidRPr="006242ED" w:rsidRDefault="00CB1B45" w:rsidP="00CB1B45">
      <w:pPr>
        <w:ind w:left="90"/>
        <w:jc w:val="both"/>
        <w:rPr>
          <w:rFonts w:ascii="Arial" w:hAnsi="Arial" w:cs="Arial"/>
          <w:w w:val="105"/>
        </w:rPr>
      </w:pPr>
    </w:p>
    <w:p w14:paraId="5FA639DD" w14:textId="77777777" w:rsidR="00CB1B45" w:rsidRPr="006242ED" w:rsidRDefault="00CB1B45" w:rsidP="00CB1B45">
      <w:pPr>
        <w:ind w:left="90"/>
        <w:jc w:val="both"/>
        <w:rPr>
          <w:rFonts w:ascii="Arial" w:hAnsi="Arial" w:cs="Arial"/>
          <w:w w:val="105"/>
        </w:rPr>
      </w:pPr>
    </w:p>
    <w:p w14:paraId="291D946A" w14:textId="42A04753" w:rsidR="00CB1B45" w:rsidRPr="006242ED" w:rsidRDefault="00DB3CA7" w:rsidP="00CB1B45">
      <w:pPr>
        <w:ind w:left="90"/>
        <w:jc w:val="both"/>
        <w:rPr>
          <w:rFonts w:ascii="Arial" w:hAnsi="Arial" w:cs="Arial"/>
          <w:w w:val="105"/>
        </w:rPr>
      </w:pPr>
      <w:r w:rsidRPr="006242ED">
        <w:rPr>
          <w:rFonts w:ascii="Arial" w:hAnsi="Arial" w:cs="Arial"/>
          <w:noProof/>
        </w:rPr>
        <mc:AlternateContent>
          <mc:Choice Requires="wps">
            <w:drawing>
              <wp:anchor distT="0" distB="0" distL="114300" distR="114300" simplePos="0" relativeHeight="251658253" behindDoc="0" locked="0" layoutInCell="1" allowOverlap="1" wp14:anchorId="19DD003E" wp14:editId="1AC65ACB">
                <wp:simplePos x="0" y="0"/>
                <wp:positionH relativeFrom="column">
                  <wp:posOffset>4026090</wp:posOffset>
                </wp:positionH>
                <wp:positionV relativeFrom="paragraph">
                  <wp:posOffset>115646</wp:posOffset>
                </wp:positionV>
                <wp:extent cx="0" cy="95534"/>
                <wp:effectExtent l="19050" t="0" r="19050" b="19050"/>
                <wp:wrapNone/>
                <wp:docPr id="1773470162" name="Straight Connector 1"/>
                <wp:cNvGraphicFramePr/>
                <a:graphic xmlns:a="http://schemas.openxmlformats.org/drawingml/2006/main">
                  <a:graphicData uri="http://schemas.microsoft.com/office/word/2010/wordprocessingShape">
                    <wps:wsp>
                      <wps:cNvCnPr/>
                      <wps:spPr>
                        <a:xfrm>
                          <a:off x="0" y="0"/>
                          <a:ext cx="0" cy="95534"/>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25473B3" id="Straight Connector 1"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317pt,9.1pt" to="317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" strokecolor="black [3040]" strokeweight="2.25pt"/>
            </w:pict>
          </mc:Fallback>
        </mc:AlternateContent>
      </w:r>
    </w:p>
    <w:p w14:paraId="4209B25A" w14:textId="77777777" w:rsidR="00CB1B45" w:rsidRPr="006242ED" w:rsidRDefault="00CB1B45" w:rsidP="00CB1B45">
      <w:pPr>
        <w:ind w:left="90"/>
        <w:jc w:val="both"/>
        <w:rPr>
          <w:rFonts w:ascii="Arial" w:hAnsi="Arial" w:cs="Arial"/>
          <w:w w:val="105"/>
        </w:rPr>
      </w:pPr>
    </w:p>
    <w:p w14:paraId="2A1BF4DC" w14:textId="77777777" w:rsidR="00CB1B45" w:rsidRPr="006242ED" w:rsidRDefault="00CB1B45" w:rsidP="00CB1B45">
      <w:pPr>
        <w:ind w:left="90"/>
        <w:jc w:val="both"/>
        <w:rPr>
          <w:rFonts w:ascii="Arial" w:hAnsi="Arial" w:cs="Arial"/>
          <w:w w:val="105"/>
        </w:rPr>
      </w:pPr>
    </w:p>
    <w:p w14:paraId="058CDB4B" w14:textId="77777777" w:rsidR="00CB1B45" w:rsidRPr="006242ED" w:rsidRDefault="00CB1B45" w:rsidP="00CB1B45">
      <w:pPr>
        <w:ind w:left="90"/>
        <w:jc w:val="both"/>
        <w:rPr>
          <w:rFonts w:ascii="Arial" w:hAnsi="Arial" w:cs="Arial"/>
          <w:w w:val="105"/>
        </w:rPr>
      </w:pPr>
    </w:p>
    <w:p w14:paraId="54BCF2BA" w14:textId="77777777" w:rsidR="00CB1B45" w:rsidRPr="006242ED" w:rsidRDefault="00CB1B45" w:rsidP="00CB1B45">
      <w:pPr>
        <w:ind w:left="90"/>
        <w:jc w:val="both"/>
        <w:rPr>
          <w:rFonts w:ascii="Arial" w:hAnsi="Arial" w:cs="Arial"/>
        </w:rPr>
      </w:pPr>
    </w:p>
    <w:p w14:paraId="5371407E" w14:textId="77777777" w:rsidR="00CB1B45" w:rsidRPr="006242ED" w:rsidRDefault="00CB1B45" w:rsidP="00CB1B45">
      <w:pPr>
        <w:ind w:left="90"/>
        <w:jc w:val="both"/>
        <w:rPr>
          <w:rFonts w:ascii="Arial" w:hAnsi="Arial" w:cs="Arial"/>
        </w:rPr>
      </w:pPr>
    </w:p>
    <w:p w14:paraId="0A8A53DE" w14:textId="77777777" w:rsidR="00CB1B45" w:rsidRPr="006242ED" w:rsidRDefault="00CB1B45" w:rsidP="00CB1B45">
      <w:pPr>
        <w:ind w:left="90"/>
        <w:jc w:val="both"/>
        <w:rPr>
          <w:rFonts w:ascii="Arial" w:hAnsi="Arial" w:cs="Arial"/>
        </w:rPr>
      </w:pPr>
    </w:p>
    <w:p w14:paraId="20F55A9C" w14:textId="77777777" w:rsidR="00CB1B45" w:rsidRPr="006242ED" w:rsidRDefault="00CB1B45" w:rsidP="00CB1B45">
      <w:pPr>
        <w:ind w:left="90"/>
        <w:jc w:val="both"/>
        <w:rPr>
          <w:rFonts w:ascii="Arial" w:hAnsi="Arial" w:cs="Arial"/>
        </w:rPr>
      </w:pPr>
    </w:p>
    <w:p w14:paraId="7DC25FE3" w14:textId="77777777" w:rsidR="00CB1B45" w:rsidRPr="006242ED" w:rsidRDefault="00CB1B45" w:rsidP="00CB1B45">
      <w:pPr>
        <w:ind w:left="90"/>
        <w:jc w:val="both"/>
        <w:rPr>
          <w:rFonts w:ascii="Arial" w:hAnsi="Arial" w:cs="Arial"/>
        </w:rPr>
      </w:pPr>
    </w:p>
    <w:p w14:paraId="09AD235E" w14:textId="6618AD91" w:rsidR="0035517F" w:rsidRPr="00F96C8F" w:rsidRDefault="0035517F" w:rsidP="00CB1B45">
      <w:pPr>
        <w:spacing w:line="276" w:lineRule="auto"/>
        <w:ind w:left="90"/>
        <w:jc w:val="both"/>
        <w:rPr>
          <w:rStyle w:val="Hyperlink"/>
          <w:rFonts w:ascii="Arial" w:hAnsi="Arial" w:cs="Arial"/>
          <w:sz w:val="24"/>
          <w:szCs w:val="24"/>
        </w:rPr>
      </w:pPr>
      <w:r w:rsidRPr="00F96C8F">
        <w:rPr>
          <w:rFonts w:ascii="Arial" w:hAnsi="Arial" w:cs="Arial"/>
          <w:sz w:val="24"/>
          <w:szCs w:val="24"/>
        </w:rPr>
        <w:t>In line with the articles of association, four Members are appointed by Clifton Diocese who will also support the recruitment and appointment of board directors.  The multi-academy trust is a single legal entity, so it is overseen by a single governing board which is ultimately accountable to the Diocesan Bishop and the Department for Education (DfE) for the performance of all the schools in the trust. Directors of multi-academy trusts (MATs)</w:t>
      </w:r>
      <w:r w:rsidR="00824714" w:rsidRPr="00F96C8F">
        <w:rPr>
          <w:rFonts w:ascii="Arial" w:hAnsi="Arial" w:cs="Arial"/>
          <w:sz w:val="24"/>
          <w:szCs w:val="24"/>
        </w:rPr>
        <w:t>,</w:t>
      </w:r>
      <w:r w:rsidRPr="00F96C8F">
        <w:rPr>
          <w:rFonts w:ascii="Arial" w:hAnsi="Arial" w:cs="Arial"/>
          <w:sz w:val="24"/>
          <w:szCs w:val="24"/>
        </w:rPr>
        <w:t xml:space="preserve"> as charitable companies are subject to Company Law and Charity Law and the regulatory framework set by the DfE. It is therefore critically important that applicants understand the associated role and responsibilities. </w:t>
      </w:r>
      <w:r w:rsidRPr="00F96C8F">
        <w:rPr>
          <w:rFonts w:ascii="Arial" w:hAnsi="Arial" w:cs="Arial"/>
          <w:color w:val="000000" w:themeColor="text1"/>
          <w:sz w:val="24"/>
          <w:szCs w:val="24"/>
        </w:rPr>
        <w:t xml:space="preserve">More details about MAT members, directors and governors can be found in the DfE publication called ‘Academy Trust Governance Structures and Roles’. </w:t>
      </w:r>
      <w:hyperlink r:id="rId34" w:history="1">
        <w:r w:rsidRPr="00F96C8F">
          <w:rPr>
            <w:rStyle w:val="Hyperlink"/>
            <w:rFonts w:ascii="Arial" w:hAnsi="Arial" w:cs="Arial"/>
            <w:sz w:val="24"/>
            <w:szCs w:val="24"/>
          </w:rPr>
          <w:t>Governance structures and roles - GOV.UK (www.gov.uk)</w:t>
        </w:r>
      </w:hyperlink>
      <w:r w:rsidRPr="00F96C8F">
        <w:rPr>
          <w:rStyle w:val="Hyperlink"/>
          <w:rFonts w:ascii="Arial" w:hAnsi="Arial" w:cs="Arial"/>
          <w:sz w:val="24"/>
          <w:szCs w:val="24"/>
        </w:rPr>
        <w:t xml:space="preserve"> </w:t>
      </w:r>
      <w:r w:rsidRPr="00F96C8F">
        <w:rPr>
          <w:rFonts w:ascii="Arial" w:hAnsi="Arial" w:cs="Arial"/>
          <w:color w:val="000000" w:themeColor="text1"/>
          <w:sz w:val="24"/>
          <w:szCs w:val="24"/>
        </w:rPr>
        <w:t xml:space="preserve">Please also refer to Part 8 of the </w:t>
      </w:r>
      <w:r w:rsidR="00392C48" w:rsidRPr="00F96C8F">
        <w:rPr>
          <w:rFonts w:ascii="Arial" w:hAnsi="Arial" w:cs="Arial"/>
          <w:color w:val="000000" w:themeColor="text1"/>
          <w:sz w:val="24"/>
          <w:szCs w:val="24"/>
        </w:rPr>
        <w:t xml:space="preserve">Academy Trust </w:t>
      </w:r>
      <w:r w:rsidRPr="00F96C8F">
        <w:rPr>
          <w:rFonts w:ascii="Arial" w:hAnsi="Arial" w:cs="Arial"/>
          <w:color w:val="000000" w:themeColor="text1"/>
          <w:sz w:val="24"/>
          <w:szCs w:val="24"/>
        </w:rPr>
        <w:t xml:space="preserve">Handbook: </w:t>
      </w:r>
      <w:r w:rsidR="00392C48" w:rsidRPr="00F96C8F">
        <w:rPr>
          <w:rFonts w:ascii="Arial" w:hAnsi="Arial" w:cs="Arial"/>
          <w:sz w:val="24"/>
          <w:szCs w:val="24"/>
        </w:rPr>
        <w:t xml:space="preserve"> </w:t>
      </w:r>
    </w:p>
    <w:p w14:paraId="0DF69CC9" w14:textId="358357B7" w:rsidR="00D925DC" w:rsidRPr="00F96C8F" w:rsidRDefault="00000000" w:rsidP="00CB1B45">
      <w:pPr>
        <w:spacing w:line="276" w:lineRule="auto"/>
        <w:ind w:left="90"/>
        <w:jc w:val="both"/>
        <w:rPr>
          <w:rFonts w:ascii="Arial" w:hAnsi="Arial" w:cs="Arial"/>
          <w:w w:val="105"/>
          <w:sz w:val="24"/>
          <w:szCs w:val="24"/>
        </w:rPr>
      </w:pPr>
      <w:hyperlink r:id="rId35" w:history="1">
        <w:r w:rsidR="00B66D18" w:rsidRPr="00F96C8F">
          <w:rPr>
            <w:rStyle w:val="Hyperlink"/>
            <w:rFonts w:ascii="Arial" w:hAnsi="Arial" w:cs="Arial"/>
            <w:w w:val="105"/>
            <w:sz w:val="24"/>
            <w:szCs w:val="24"/>
          </w:rPr>
          <w:t>https://assets.publishing.service.gov.uk/media/64f1e2a99ee0f2000fb7bdbf/ATH_2023_FINAL_010923.pdf</w:t>
        </w:r>
      </w:hyperlink>
      <w:r w:rsidR="00B66D18" w:rsidRPr="00F96C8F">
        <w:rPr>
          <w:rFonts w:ascii="Arial" w:hAnsi="Arial" w:cs="Arial"/>
          <w:w w:val="105"/>
          <w:sz w:val="24"/>
          <w:szCs w:val="24"/>
        </w:rPr>
        <w:t xml:space="preserve"> </w:t>
      </w:r>
    </w:p>
    <w:p w14:paraId="52328ABD" w14:textId="77777777" w:rsidR="0035517F" w:rsidRPr="00F96C8F" w:rsidRDefault="0035517F" w:rsidP="0035517F">
      <w:pPr>
        <w:pStyle w:val="BodyText"/>
        <w:spacing w:before="1" w:line="276" w:lineRule="auto"/>
        <w:ind w:left="90" w:right="38"/>
        <w:jc w:val="both"/>
        <w:rPr>
          <w:rFonts w:ascii="Arial" w:hAnsi="Arial" w:cs="Arial"/>
          <w:sz w:val="24"/>
          <w:szCs w:val="24"/>
        </w:rPr>
      </w:pPr>
    </w:p>
    <w:p w14:paraId="3B79008F" w14:textId="77777777" w:rsidR="004A76F6" w:rsidRPr="00F96C8F" w:rsidRDefault="0035517F" w:rsidP="0035517F">
      <w:pPr>
        <w:pStyle w:val="BodyText"/>
        <w:spacing w:before="1" w:line="276" w:lineRule="auto"/>
        <w:ind w:left="90" w:right="38"/>
        <w:jc w:val="both"/>
        <w:rPr>
          <w:rFonts w:ascii="Arial" w:hAnsi="Arial" w:cs="Arial"/>
          <w:sz w:val="24"/>
          <w:szCs w:val="24"/>
        </w:rPr>
      </w:pPr>
      <w:r w:rsidRPr="00F96C8F">
        <w:rPr>
          <w:rFonts w:ascii="Arial" w:hAnsi="Arial" w:cs="Arial"/>
          <w:sz w:val="24"/>
          <w:szCs w:val="24"/>
        </w:rPr>
        <w:t>The Trust Board’s Scheme of Delegation clarifies the different roles and responsibilities of the committees the trust board choose</w:t>
      </w:r>
      <w:r w:rsidR="00B77815" w:rsidRPr="00F96C8F">
        <w:rPr>
          <w:rFonts w:ascii="Arial" w:hAnsi="Arial" w:cs="Arial"/>
          <w:sz w:val="24"/>
          <w:szCs w:val="24"/>
        </w:rPr>
        <w:t>s</w:t>
      </w:r>
      <w:r w:rsidRPr="00F96C8F">
        <w:rPr>
          <w:rFonts w:ascii="Arial" w:hAnsi="Arial" w:cs="Arial"/>
          <w:sz w:val="24"/>
          <w:szCs w:val="24"/>
        </w:rPr>
        <w:t xml:space="preserve"> to establish. There are two types of committees in </w:t>
      </w:r>
      <w:proofErr w:type="gramStart"/>
      <w:r w:rsidRPr="00F96C8F">
        <w:rPr>
          <w:rFonts w:ascii="Arial" w:hAnsi="Arial" w:cs="Arial"/>
          <w:sz w:val="24"/>
          <w:szCs w:val="24"/>
        </w:rPr>
        <w:t>MATs</w:t>
      </w:r>
      <w:r w:rsidR="004A76F6" w:rsidRPr="00F96C8F">
        <w:rPr>
          <w:rFonts w:ascii="Arial" w:hAnsi="Arial" w:cs="Arial"/>
          <w:sz w:val="24"/>
          <w:szCs w:val="24"/>
        </w:rPr>
        <w:t>;</w:t>
      </w:r>
      <w:proofErr w:type="gramEnd"/>
    </w:p>
    <w:p w14:paraId="0E066DC2" w14:textId="77777777" w:rsidR="004A76F6" w:rsidRPr="00F96C8F" w:rsidRDefault="004A76F6" w:rsidP="0035517F">
      <w:pPr>
        <w:pStyle w:val="BodyText"/>
        <w:spacing w:before="1" w:line="276" w:lineRule="auto"/>
        <w:ind w:left="90" w:right="38"/>
        <w:jc w:val="both"/>
        <w:rPr>
          <w:rFonts w:ascii="Arial" w:hAnsi="Arial" w:cs="Arial"/>
          <w:sz w:val="24"/>
          <w:szCs w:val="24"/>
        </w:rPr>
      </w:pPr>
    </w:p>
    <w:p w14:paraId="2B6E5D9D" w14:textId="5A030735" w:rsidR="004A76F6" w:rsidRPr="00F96C8F" w:rsidRDefault="0035517F" w:rsidP="00024CA8">
      <w:pPr>
        <w:pStyle w:val="BodyText"/>
        <w:numPr>
          <w:ilvl w:val="0"/>
          <w:numId w:val="48"/>
        </w:numPr>
        <w:spacing w:before="1" w:line="276" w:lineRule="auto"/>
        <w:ind w:right="38"/>
        <w:jc w:val="both"/>
        <w:rPr>
          <w:rFonts w:ascii="Arial" w:hAnsi="Arial" w:cs="Arial"/>
          <w:sz w:val="24"/>
          <w:szCs w:val="24"/>
        </w:rPr>
      </w:pPr>
      <w:r w:rsidRPr="00F96C8F">
        <w:rPr>
          <w:rFonts w:ascii="Arial" w:hAnsi="Arial" w:cs="Arial"/>
          <w:sz w:val="24"/>
          <w:szCs w:val="24"/>
        </w:rPr>
        <w:t>Trust committees have a trust wide remit e.g.</w:t>
      </w:r>
      <w:r w:rsidR="00CB1B45" w:rsidRPr="00F96C8F">
        <w:rPr>
          <w:rFonts w:ascii="Arial" w:hAnsi="Arial" w:cs="Arial"/>
          <w:sz w:val="24"/>
          <w:szCs w:val="24"/>
        </w:rPr>
        <w:t>,</w:t>
      </w:r>
      <w:r w:rsidRPr="00F96C8F">
        <w:rPr>
          <w:rFonts w:ascii="Arial" w:hAnsi="Arial" w:cs="Arial"/>
          <w:sz w:val="24"/>
          <w:szCs w:val="24"/>
        </w:rPr>
        <w:t xml:space="preserve"> finance, staffing, audit, </w:t>
      </w:r>
      <w:r w:rsidR="004A76F6" w:rsidRPr="00F96C8F">
        <w:rPr>
          <w:rFonts w:ascii="Arial" w:hAnsi="Arial" w:cs="Arial"/>
          <w:sz w:val="24"/>
          <w:szCs w:val="24"/>
        </w:rPr>
        <w:t xml:space="preserve">pupil </w:t>
      </w:r>
      <w:r w:rsidR="00887B11" w:rsidRPr="00F96C8F">
        <w:rPr>
          <w:rFonts w:ascii="Arial" w:hAnsi="Arial" w:cs="Arial"/>
          <w:sz w:val="24"/>
          <w:szCs w:val="24"/>
        </w:rPr>
        <w:t>achievement, risk</w:t>
      </w:r>
      <w:r w:rsidRPr="00F96C8F">
        <w:rPr>
          <w:rFonts w:ascii="Arial" w:hAnsi="Arial" w:cs="Arial"/>
          <w:sz w:val="24"/>
          <w:szCs w:val="24"/>
        </w:rPr>
        <w:t>, estates</w:t>
      </w:r>
      <w:r w:rsidR="00024CA8" w:rsidRPr="00F96C8F">
        <w:rPr>
          <w:rFonts w:ascii="Arial" w:hAnsi="Arial" w:cs="Arial"/>
          <w:sz w:val="24"/>
          <w:szCs w:val="24"/>
        </w:rPr>
        <w:t>,</w:t>
      </w:r>
      <w:r w:rsidR="004A76F6" w:rsidRPr="00F96C8F">
        <w:rPr>
          <w:rFonts w:ascii="Arial" w:hAnsi="Arial" w:cs="Arial"/>
          <w:sz w:val="24"/>
          <w:szCs w:val="24"/>
        </w:rPr>
        <w:t xml:space="preserve"> etc</w:t>
      </w:r>
      <w:r w:rsidR="00024CA8" w:rsidRPr="00F96C8F">
        <w:rPr>
          <w:rFonts w:ascii="Arial" w:hAnsi="Arial" w:cs="Arial"/>
          <w:sz w:val="24"/>
          <w:szCs w:val="24"/>
        </w:rPr>
        <w:t>.</w:t>
      </w:r>
      <w:r w:rsidRPr="00F96C8F">
        <w:rPr>
          <w:rFonts w:ascii="Arial" w:hAnsi="Arial" w:cs="Arial"/>
          <w:sz w:val="24"/>
          <w:szCs w:val="24"/>
        </w:rPr>
        <w:t xml:space="preserve"> and their membership must be composed of </w:t>
      </w:r>
      <w:proofErr w:type="gramStart"/>
      <w:r w:rsidRPr="00F96C8F">
        <w:rPr>
          <w:rFonts w:ascii="Arial" w:hAnsi="Arial" w:cs="Arial"/>
          <w:sz w:val="24"/>
          <w:szCs w:val="24"/>
        </w:rPr>
        <w:t>a majority of</w:t>
      </w:r>
      <w:proofErr w:type="gramEnd"/>
      <w:r w:rsidRPr="00F96C8F">
        <w:rPr>
          <w:rFonts w:ascii="Arial" w:hAnsi="Arial" w:cs="Arial"/>
          <w:sz w:val="24"/>
          <w:szCs w:val="24"/>
        </w:rPr>
        <w:t xml:space="preserve"> directors. </w:t>
      </w:r>
    </w:p>
    <w:p w14:paraId="78015A56" w14:textId="2146927C" w:rsidR="0035517F" w:rsidRPr="00F96C8F" w:rsidRDefault="0035517F" w:rsidP="00024CA8">
      <w:pPr>
        <w:pStyle w:val="BodyText"/>
        <w:numPr>
          <w:ilvl w:val="0"/>
          <w:numId w:val="48"/>
        </w:numPr>
        <w:spacing w:before="1" w:line="276" w:lineRule="auto"/>
        <w:ind w:right="38"/>
        <w:jc w:val="both"/>
        <w:rPr>
          <w:rFonts w:ascii="Arial" w:hAnsi="Arial" w:cs="Arial"/>
          <w:sz w:val="24"/>
          <w:szCs w:val="24"/>
        </w:rPr>
      </w:pPr>
      <w:r w:rsidRPr="00F96C8F">
        <w:rPr>
          <w:rFonts w:ascii="Arial" w:hAnsi="Arial" w:cs="Arial"/>
          <w:sz w:val="24"/>
          <w:szCs w:val="24"/>
        </w:rPr>
        <w:t xml:space="preserve">Local Governing Committees usually have a single school oversight role, but could oversee more than one school, and their membership is composed of governors. Their delegated remit is typically focused on holding the headteacher to account for the quality of standards and pupil outcomes, meeting the needs of the most vulnerable and disadvantaged pupils, including those with special educational needs and disabilities (SEND), ethos, wellbeing and spiritual development, attendance, safeguarding, health and safety, community engagement and Catholic provision. </w:t>
      </w:r>
    </w:p>
    <w:p w14:paraId="66F381BC" w14:textId="6FB8AA4D" w:rsidR="0035517F" w:rsidRPr="006242ED" w:rsidRDefault="0035517F" w:rsidP="0035517F">
      <w:pPr>
        <w:pStyle w:val="BodyText"/>
        <w:spacing w:before="1" w:line="276" w:lineRule="auto"/>
        <w:ind w:left="90" w:right="38"/>
        <w:jc w:val="both"/>
        <w:rPr>
          <w:rFonts w:ascii="Arial" w:hAnsi="Arial" w:cs="Arial"/>
          <w:sz w:val="22"/>
          <w:szCs w:val="22"/>
        </w:rPr>
      </w:pPr>
    </w:p>
    <w:p w14:paraId="1A6A38EC" w14:textId="2908C4C1" w:rsidR="00CB1B45" w:rsidRPr="006242ED" w:rsidRDefault="00CB1B45" w:rsidP="0035517F">
      <w:pPr>
        <w:pStyle w:val="BodyText"/>
        <w:spacing w:before="1" w:line="276" w:lineRule="auto"/>
        <w:ind w:left="90" w:right="38"/>
        <w:jc w:val="both"/>
        <w:rPr>
          <w:rFonts w:ascii="Arial" w:hAnsi="Arial" w:cs="Arial"/>
          <w:sz w:val="22"/>
          <w:szCs w:val="22"/>
        </w:rPr>
      </w:pPr>
    </w:p>
    <w:p w14:paraId="247F8EC4" w14:textId="18A4F9AF" w:rsidR="00527D69" w:rsidRPr="006242ED" w:rsidRDefault="00527D69" w:rsidP="00303754">
      <w:pPr>
        <w:pStyle w:val="Heading1"/>
      </w:pPr>
      <w:bookmarkStart w:id="4" w:name="_Toc73115116"/>
      <w:r w:rsidRPr="006242ED">
        <w:t>Our Schools</w:t>
      </w:r>
      <w:bookmarkEnd w:id="4"/>
    </w:p>
    <w:p w14:paraId="7E098D87" w14:textId="42005FB4" w:rsidR="00527D69" w:rsidRPr="006242ED" w:rsidRDefault="00F93706" w:rsidP="007D35B7">
      <w:pPr>
        <w:pStyle w:val="BodyText"/>
        <w:spacing w:line="276" w:lineRule="auto"/>
        <w:ind w:left="90" w:right="38"/>
        <w:jc w:val="both"/>
        <w:rPr>
          <w:rFonts w:ascii="Arial" w:hAnsi="Arial" w:cs="Arial"/>
          <w:w w:val="105"/>
          <w:sz w:val="22"/>
          <w:szCs w:val="22"/>
        </w:rPr>
      </w:pPr>
      <w:r w:rsidRPr="006242ED">
        <w:rPr>
          <w:rFonts w:ascii="Arial" w:hAnsi="Arial" w:cs="Arial"/>
          <w:noProof/>
        </w:rPr>
        <w:drawing>
          <wp:anchor distT="0" distB="0" distL="114300" distR="114300" simplePos="0" relativeHeight="251658241" behindDoc="1" locked="0" layoutInCell="1" allowOverlap="1" wp14:anchorId="75ED433B" wp14:editId="58C6F60A">
            <wp:simplePos x="0" y="0"/>
            <wp:positionH relativeFrom="column">
              <wp:posOffset>85725</wp:posOffset>
            </wp:positionH>
            <wp:positionV relativeFrom="paragraph">
              <wp:posOffset>149860</wp:posOffset>
            </wp:positionV>
            <wp:extent cx="990600" cy="942975"/>
            <wp:effectExtent l="19050" t="19050" r="19050" b="28575"/>
            <wp:wrapTight wrapText="bothSides">
              <wp:wrapPolygon edited="0">
                <wp:start x="-415" y="-436"/>
                <wp:lineTo x="-415" y="21818"/>
                <wp:lineTo x="21600" y="21818"/>
                <wp:lineTo x="21600" y="-436"/>
                <wp:lineTo x="-415" y="-436"/>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r="76310"/>
                    <a:stretch/>
                  </pic:blipFill>
                  <pic:spPr bwMode="auto">
                    <a:xfrm>
                      <a:off x="0" y="0"/>
                      <a:ext cx="990600" cy="9429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F47495" w14:textId="77777777" w:rsidR="0095745A" w:rsidRPr="00F96C8F" w:rsidRDefault="00772C0D" w:rsidP="007D35B7">
      <w:pPr>
        <w:spacing w:line="276" w:lineRule="auto"/>
        <w:ind w:left="90"/>
        <w:jc w:val="both"/>
        <w:rPr>
          <w:rFonts w:ascii="Arial" w:eastAsia="Times New Roman" w:hAnsi="Arial" w:cs="Arial"/>
          <w:sz w:val="24"/>
          <w:szCs w:val="24"/>
        </w:rPr>
      </w:pPr>
      <w:r w:rsidRPr="00F96C8F">
        <w:rPr>
          <w:rFonts w:ascii="Arial" w:eastAsia="Times New Roman" w:hAnsi="Arial" w:cs="Arial"/>
          <w:b/>
          <w:bCs/>
          <w:sz w:val="24"/>
          <w:szCs w:val="24"/>
        </w:rPr>
        <w:t xml:space="preserve">St Bernard’s Catholic Primary School </w:t>
      </w:r>
      <w:r w:rsidRPr="00F96C8F">
        <w:rPr>
          <w:rFonts w:ascii="Arial" w:eastAsia="Times New Roman" w:hAnsi="Arial" w:cs="Arial"/>
          <w:sz w:val="24"/>
          <w:szCs w:val="24"/>
        </w:rPr>
        <w:t>is situated in Shirehampton, Bristol. It was established in the 1930s and now has a diverse community of different cultures and faiths.</w:t>
      </w:r>
      <w:r w:rsidR="00AE779A" w:rsidRPr="00F96C8F">
        <w:rPr>
          <w:rFonts w:ascii="Arial" w:eastAsia="Times New Roman" w:hAnsi="Arial" w:cs="Arial"/>
          <w:sz w:val="24"/>
          <w:szCs w:val="24"/>
        </w:rPr>
        <w:t xml:space="preserve"> </w:t>
      </w:r>
      <w:r w:rsidRPr="00F96C8F">
        <w:rPr>
          <w:rFonts w:ascii="Arial" w:eastAsia="Times New Roman" w:hAnsi="Arial" w:cs="Arial"/>
          <w:sz w:val="24"/>
          <w:szCs w:val="24"/>
        </w:rPr>
        <w:t>The school is a place where Catholic attitudes to life are both taught and lived in a way that encourages our children to develop a strong Christian family and community spirit. </w:t>
      </w:r>
    </w:p>
    <w:p w14:paraId="7F801C66" w14:textId="04D4B009" w:rsidR="00772C0D" w:rsidRPr="00F96C8F" w:rsidRDefault="00772C0D" w:rsidP="007D35B7">
      <w:pPr>
        <w:spacing w:line="276" w:lineRule="auto"/>
        <w:ind w:left="90"/>
        <w:jc w:val="both"/>
        <w:rPr>
          <w:rFonts w:ascii="Arial" w:eastAsia="Times New Roman" w:hAnsi="Arial" w:cs="Arial"/>
          <w:color w:val="000000"/>
          <w:sz w:val="24"/>
          <w:szCs w:val="24"/>
        </w:rPr>
      </w:pPr>
      <w:r w:rsidRPr="00F96C8F">
        <w:rPr>
          <w:rFonts w:ascii="Arial" w:eastAsia="Times New Roman" w:hAnsi="Arial" w:cs="Arial"/>
          <w:sz w:val="24"/>
          <w:szCs w:val="24"/>
        </w:rPr>
        <w:t>Our mission</w:t>
      </w:r>
      <w:r w:rsidR="0095745A" w:rsidRPr="00F96C8F">
        <w:rPr>
          <w:rFonts w:ascii="Arial" w:eastAsia="Times New Roman" w:hAnsi="Arial" w:cs="Arial"/>
          <w:sz w:val="24"/>
          <w:szCs w:val="24"/>
        </w:rPr>
        <w:t>:</w:t>
      </w:r>
      <w:r w:rsidRPr="00F96C8F">
        <w:rPr>
          <w:rFonts w:ascii="Arial" w:eastAsia="Times New Roman" w:hAnsi="Arial" w:cs="Arial"/>
          <w:b/>
          <w:sz w:val="24"/>
          <w:szCs w:val="24"/>
        </w:rPr>
        <w:t xml:space="preserve"> ‘Following in the footsteps of Jesus, we celebrate and learn together’ </w:t>
      </w:r>
      <w:r w:rsidRPr="00F96C8F">
        <w:rPr>
          <w:rFonts w:ascii="Arial" w:eastAsia="Times New Roman" w:hAnsi="Arial" w:cs="Arial"/>
          <w:sz w:val="24"/>
          <w:szCs w:val="24"/>
        </w:rPr>
        <w:t xml:space="preserve">is central to all that we do and our high expectations, relationships and standards are rooted in this mission. We believe, with this mission guiding our practice, our wonderful children thrive and develop in our school.  </w:t>
      </w:r>
      <w:r w:rsidRPr="00F96C8F">
        <w:rPr>
          <w:rFonts w:ascii="Arial" w:eastAsia="Times New Roman" w:hAnsi="Arial" w:cs="Arial"/>
          <w:color w:val="000000"/>
          <w:sz w:val="24"/>
          <w:szCs w:val="24"/>
        </w:rPr>
        <w:t xml:space="preserve">St Bernard’s is a one form entry school with seven classes, Reception -Year Six. </w:t>
      </w:r>
      <w:r w:rsidR="0012232D" w:rsidRPr="00F96C8F">
        <w:rPr>
          <w:rFonts w:ascii="Arial" w:eastAsia="Times New Roman" w:hAnsi="Arial" w:cs="Arial"/>
          <w:color w:val="000000"/>
          <w:sz w:val="24"/>
          <w:szCs w:val="24"/>
        </w:rPr>
        <w:t>T</w:t>
      </w:r>
      <w:r w:rsidRPr="00F96C8F">
        <w:rPr>
          <w:rFonts w:ascii="Arial" w:eastAsia="Times New Roman" w:hAnsi="Arial" w:cs="Arial"/>
          <w:color w:val="000000"/>
          <w:sz w:val="24"/>
          <w:szCs w:val="24"/>
        </w:rPr>
        <w:t xml:space="preserve">here are </w:t>
      </w:r>
      <w:r w:rsidR="00F13E0B">
        <w:rPr>
          <w:rFonts w:ascii="Arial" w:eastAsia="Times New Roman" w:hAnsi="Arial" w:cs="Arial"/>
          <w:color w:val="000000"/>
          <w:sz w:val="24"/>
          <w:szCs w:val="24"/>
        </w:rPr>
        <w:t>205</w:t>
      </w:r>
      <w:r w:rsidRPr="00F96C8F">
        <w:rPr>
          <w:rFonts w:ascii="Arial" w:eastAsia="Times New Roman" w:hAnsi="Arial" w:cs="Arial"/>
          <w:color w:val="000000"/>
          <w:sz w:val="24"/>
          <w:szCs w:val="24"/>
        </w:rPr>
        <w:t xml:space="preserve"> pupils on roll</w:t>
      </w:r>
      <w:r w:rsidR="0012232D" w:rsidRPr="00F96C8F">
        <w:rPr>
          <w:rFonts w:ascii="Arial" w:eastAsia="Times New Roman" w:hAnsi="Arial" w:cs="Arial"/>
          <w:color w:val="000000"/>
          <w:sz w:val="24"/>
          <w:szCs w:val="24"/>
        </w:rPr>
        <w:t xml:space="preserve"> (June 2021)</w:t>
      </w:r>
      <w:r w:rsidRPr="00F96C8F">
        <w:rPr>
          <w:rFonts w:ascii="Arial" w:eastAsia="Times New Roman" w:hAnsi="Arial" w:cs="Arial"/>
          <w:color w:val="000000"/>
          <w:sz w:val="24"/>
          <w:szCs w:val="24"/>
        </w:rPr>
        <w:t xml:space="preserve">. </w:t>
      </w:r>
      <w:r w:rsidRPr="00F96C8F">
        <w:rPr>
          <w:rFonts w:ascii="Arial" w:eastAsia="Times New Roman" w:hAnsi="Arial" w:cs="Arial"/>
          <w:sz w:val="24"/>
          <w:szCs w:val="24"/>
        </w:rPr>
        <w:t>The school was judged by OFSTED (2018) and The Diocese of Clifton in 2018</w:t>
      </w:r>
      <w:r w:rsidR="00AE779A" w:rsidRPr="00F96C8F">
        <w:rPr>
          <w:rFonts w:ascii="Arial" w:eastAsia="Times New Roman" w:hAnsi="Arial" w:cs="Arial"/>
          <w:sz w:val="24"/>
          <w:szCs w:val="24"/>
        </w:rPr>
        <w:t xml:space="preserve"> </w:t>
      </w:r>
      <w:r w:rsidRPr="00F96C8F">
        <w:rPr>
          <w:rFonts w:ascii="Arial" w:eastAsia="Times New Roman" w:hAnsi="Arial" w:cs="Arial"/>
          <w:sz w:val="24"/>
          <w:szCs w:val="24"/>
        </w:rPr>
        <w:t>to be a ‘Good’ school.</w:t>
      </w:r>
      <w:r w:rsidR="00384645" w:rsidRPr="00F96C8F">
        <w:rPr>
          <w:rFonts w:ascii="Arial" w:eastAsia="Times New Roman" w:hAnsi="Arial" w:cs="Arial"/>
          <w:sz w:val="24"/>
          <w:szCs w:val="24"/>
        </w:rPr>
        <w:t xml:space="preserve"> </w:t>
      </w:r>
      <w:r w:rsidRPr="00F96C8F">
        <w:rPr>
          <w:rFonts w:ascii="Arial" w:eastAsia="Times New Roman" w:hAnsi="Arial" w:cs="Arial"/>
          <w:color w:val="000000"/>
          <w:sz w:val="24"/>
          <w:szCs w:val="24"/>
        </w:rPr>
        <w:t>Our current priorities are:</w:t>
      </w:r>
    </w:p>
    <w:p w14:paraId="3BABD457" w14:textId="77777777" w:rsidR="00772C0D" w:rsidRPr="00F96C8F" w:rsidRDefault="00772C0D" w:rsidP="00011470">
      <w:pPr>
        <w:pStyle w:val="ListParagraph"/>
        <w:numPr>
          <w:ilvl w:val="0"/>
          <w:numId w:val="36"/>
        </w:numPr>
        <w:pBdr>
          <w:top w:val="nil"/>
          <w:left w:val="nil"/>
          <w:bottom w:val="nil"/>
          <w:right w:val="nil"/>
          <w:between w:val="nil"/>
        </w:pBdr>
        <w:spacing w:line="276" w:lineRule="auto"/>
        <w:ind w:left="450"/>
        <w:rPr>
          <w:rFonts w:ascii="Arial" w:eastAsia="Times New Roman" w:hAnsi="Arial" w:cs="Arial"/>
          <w:color w:val="000000"/>
          <w:sz w:val="24"/>
          <w:szCs w:val="24"/>
        </w:rPr>
      </w:pPr>
      <w:r w:rsidRPr="00F96C8F">
        <w:rPr>
          <w:rFonts w:ascii="Arial" w:eastAsia="Times New Roman" w:hAnsi="Arial" w:cs="Arial"/>
          <w:color w:val="000000"/>
          <w:sz w:val="24"/>
          <w:szCs w:val="24"/>
        </w:rPr>
        <w:t xml:space="preserve">Continuing to </w:t>
      </w:r>
      <w:r w:rsidRPr="00F96C8F">
        <w:rPr>
          <w:rFonts w:ascii="Arial" w:eastAsia="Times New Roman" w:hAnsi="Arial" w:cs="Arial"/>
          <w:b/>
          <w:color w:val="000000"/>
          <w:sz w:val="24"/>
          <w:szCs w:val="24"/>
        </w:rPr>
        <w:t>develop our broad and balanced creative curriculum</w:t>
      </w:r>
      <w:r w:rsidRPr="00F96C8F">
        <w:rPr>
          <w:rFonts w:ascii="Arial" w:eastAsia="Times New Roman" w:hAnsi="Arial" w:cs="Arial"/>
          <w:color w:val="000000"/>
          <w:sz w:val="24"/>
          <w:szCs w:val="24"/>
        </w:rPr>
        <w:t xml:space="preserve"> offering all children the opportunity to share and develop their own, God given talents</w:t>
      </w:r>
    </w:p>
    <w:p w14:paraId="2E70BD65" w14:textId="77777777" w:rsidR="00772C0D" w:rsidRPr="00F96C8F" w:rsidRDefault="00772C0D" w:rsidP="00011470">
      <w:pPr>
        <w:pStyle w:val="ListParagraph"/>
        <w:numPr>
          <w:ilvl w:val="0"/>
          <w:numId w:val="36"/>
        </w:numPr>
        <w:pBdr>
          <w:top w:val="nil"/>
          <w:left w:val="nil"/>
          <w:bottom w:val="nil"/>
          <w:right w:val="nil"/>
          <w:between w:val="nil"/>
        </w:pBdr>
        <w:spacing w:line="276" w:lineRule="auto"/>
        <w:ind w:left="450"/>
        <w:rPr>
          <w:rFonts w:ascii="Arial" w:eastAsia="Times New Roman" w:hAnsi="Arial" w:cs="Arial"/>
          <w:b/>
          <w:color w:val="000000"/>
          <w:sz w:val="24"/>
          <w:szCs w:val="24"/>
        </w:rPr>
      </w:pPr>
      <w:r w:rsidRPr="00F96C8F">
        <w:rPr>
          <w:rFonts w:ascii="Arial" w:eastAsia="Times New Roman" w:hAnsi="Arial" w:cs="Arial"/>
          <w:color w:val="000000"/>
          <w:sz w:val="24"/>
          <w:szCs w:val="24"/>
        </w:rPr>
        <w:t xml:space="preserve">Continuing to </w:t>
      </w:r>
      <w:r w:rsidRPr="00F96C8F">
        <w:rPr>
          <w:rFonts w:ascii="Arial" w:eastAsia="Times New Roman" w:hAnsi="Arial" w:cs="Arial"/>
          <w:b/>
          <w:color w:val="000000"/>
          <w:sz w:val="24"/>
          <w:szCs w:val="24"/>
        </w:rPr>
        <w:t>develop the role of Middle Leaders</w:t>
      </w:r>
    </w:p>
    <w:p w14:paraId="4F9BF145" w14:textId="77777777" w:rsidR="00772C0D" w:rsidRPr="00F96C8F" w:rsidRDefault="00772C0D" w:rsidP="00011470">
      <w:pPr>
        <w:pStyle w:val="ListParagraph"/>
        <w:numPr>
          <w:ilvl w:val="0"/>
          <w:numId w:val="36"/>
        </w:numPr>
        <w:pBdr>
          <w:top w:val="nil"/>
          <w:left w:val="nil"/>
          <w:bottom w:val="nil"/>
          <w:right w:val="nil"/>
          <w:between w:val="nil"/>
        </w:pBdr>
        <w:spacing w:line="276" w:lineRule="auto"/>
        <w:ind w:left="450"/>
        <w:rPr>
          <w:rFonts w:ascii="Arial" w:eastAsia="Times New Roman" w:hAnsi="Arial" w:cs="Arial"/>
          <w:b/>
          <w:color w:val="000000"/>
          <w:sz w:val="24"/>
          <w:szCs w:val="24"/>
        </w:rPr>
      </w:pPr>
      <w:bookmarkStart w:id="5" w:name="_heading=h.gjdgxs" w:colFirst="0" w:colLast="0"/>
      <w:bookmarkEnd w:id="5"/>
      <w:r w:rsidRPr="00F96C8F">
        <w:rPr>
          <w:rFonts w:ascii="Arial" w:eastAsia="Times New Roman" w:hAnsi="Arial" w:cs="Arial"/>
          <w:color w:val="000000"/>
          <w:sz w:val="24"/>
          <w:szCs w:val="24"/>
        </w:rPr>
        <w:t xml:space="preserve">Continuing to develop </w:t>
      </w:r>
      <w:r w:rsidRPr="00F96C8F">
        <w:rPr>
          <w:rFonts w:ascii="Arial" w:eastAsia="Times New Roman" w:hAnsi="Arial" w:cs="Arial"/>
          <w:b/>
          <w:color w:val="000000"/>
          <w:sz w:val="24"/>
          <w:szCs w:val="24"/>
        </w:rPr>
        <w:t>St Bernard’s provision of quality first teaching</w:t>
      </w:r>
    </w:p>
    <w:p w14:paraId="35740B32" w14:textId="77777777" w:rsidR="009352D2" w:rsidRPr="00F96C8F" w:rsidRDefault="009352D2" w:rsidP="007D35B7">
      <w:pPr>
        <w:pStyle w:val="BodyText"/>
        <w:spacing w:line="276" w:lineRule="auto"/>
        <w:ind w:left="90" w:right="38"/>
        <w:jc w:val="both"/>
        <w:rPr>
          <w:rFonts w:ascii="Arial" w:hAnsi="Arial" w:cs="Arial"/>
          <w:sz w:val="24"/>
          <w:szCs w:val="24"/>
        </w:rPr>
      </w:pPr>
    </w:p>
    <w:p w14:paraId="5023141B" w14:textId="63D9CC00" w:rsidR="00BE754A" w:rsidRPr="00F96C8F" w:rsidRDefault="00E6507C" w:rsidP="007D35B7">
      <w:pPr>
        <w:pStyle w:val="BodyText"/>
        <w:spacing w:line="276" w:lineRule="auto"/>
        <w:ind w:left="90" w:right="38"/>
        <w:jc w:val="both"/>
        <w:rPr>
          <w:rFonts w:ascii="Arial" w:hAnsi="Arial" w:cs="Arial"/>
          <w:sz w:val="24"/>
          <w:szCs w:val="24"/>
        </w:rPr>
      </w:pPr>
      <w:r w:rsidRPr="00F96C8F">
        <w:rPr>
          <w:rFonts w:ascii="Arial" w:hAnsi="Arial" w:cs="Arial"/>
          <w:sz w:val="24"/>
          <w:szCs w:val="24"/>
        </w:rPr>
        <w:t>More information can be found via:</w:t>
      </w:r>
    </w:p>
    <w:p w14:paraId="4CD31913" w14:textId="48473420" w:rsidR="00772C0D" w:rsidRPr="00F96C8F" w:rsidRDefault="00000000" w:rsidP="007D35B7">
      <w:pPr>
        <w:pStyle w:val="BodyText"/>
        <w:spacing w:line="276" w:lineRule="auto"/>
        <w:ind w:left="90" w:right="38"/>
        <w:jc w:val="both"/>
        <w:rPr>
          <w:rFonts w:ascii="Arial" w:hAnsi="Arial" w:cs="Arial"/>
          <w:sz w:val="24"/>
          <w:szCs w:val="24"/>
        </w:rPr>
      </w:pPr>
      <w:hyperlink r:id="rId37" w:history="1">
        <w:r w:rsidR="00962AF6" w:rsidRPr="00F96C8F">
          <w:rPr>
            <w:rStyle w:val="Hyperlink"/>
            <w:rFonts w:ascii="Arial" w:hAnsi="Arial" w:cs="Arial"/>
            <w:sz w:val="24"/>
            <w:szCs w:val="24"/>
          </w:rPr>
          <w:t>St Bernard's Catholic Primary School - GOV.UK (get-information-schools.service.gov.uk)</w:t>
        </w:r>
      </w:hyperlink>
    </w:p>
    <w:p w14:paraId="6EA78AE3" w14:textId="2C880972" w:rsidR="00962AF6" w:rsidRPr="00F96C8F" w:rsidRDefault="00962AF6" w:rsidP="007D35B7">
      <w:pPr>
        <w:pStyle w:val="BodyText"/>
        <w:spacing w:line="276" w:lineRule="auto"/>
        <w:ind w:left="90" w:right="38"/>
        <w:jc w:val="both"/>
        <w:rPr>
          <w:rFonts w:ascii="Arial" w:hAnsi="Arial" w:cs="Arial"/>
          <w:sz w:val="24"/>
          <w:szCs w:val="24"/>
        </w:rPr>
      </w:pPr>
    </w:p>
    <w:p w14:paraId="79DF324D" w14:textId="798F47D7" w:rsidR="00962AF6" w:rsidRPr="00F96C8F" w:rsidRDefault="00000000" w:rsidP="007D35B7">
      <w:pPr>
        <w:pStyle w:val="BodyText"/>
        <w:spacing w:line="276" w:lineRule="auto"/>
        <w:ind w:left="90" w:right="38"/>
        <w:jc w:val="both"/>
        <w:rPr>
          <w:rFonts w:ascii="Arial" w:hAnsi="Arial" w:cs="Arial"/>
          <w:sz w:val="24"/>
          <w:szCs w:val="24"/>
        </w:rPr>
      </w:pPr>
      <w:hyperlink r:id="rId38" w:history="1">
        <w:r w:rsidR="00962AF6" w:rsidRPr="00F96C8F">
          <w:rPr>
            <w:rStyle w:val="Hyperlink"/>
            <w:rFonts w:ascii="Arial" w:hAnsi="Arial" w:cs="Arial"/>
            <w:sz w:val="24"/>
            <w:szCs w:val="24"/>
          </w:rPr>
          <w:t>St Bernard's Catholic Primary School - GOV.UK - Find and compare schools in England (compare-school-performance.service.gov.uk)</w:t>
        </w:r>
      </w:hyperlink>
    </w:p>
    <w:p w14:paraId="08C3FA9F" w14:textId="5A642233" w:rsidR="0095745A" w:rsidRPr="006242ED" w:rsidRDefault="0095745A" w:rsidP="007D35B7">
      <w:pPr>
        <w:pStyle w:val="BodyText"/>
        <w:spacing w:line="276" w:lineRule="auto"/>
        <w:ind w:left="90" w:right="38"/>
        <w:jc w:val="both"/>
        <w:rPr>
          <w:rFonts w:ascii="Arial" w:hAnsi="Arial" w:cs="Arial"/>
        </w:rPr>
      </w:pPr>
    </w:p>
    <w:p w14:paraId="56B16C06" w14:textId="191ADF13" w:rsidR="0095745A" w:rsidRPr="006242ED" w:rsidRDefault="00B8643B" w:rsidP="007D35B7">
      <w:pPr>
        <w:pStyle w:val="BodyText"/>
        <w:spacing w:line="276" w:lineRule="auto"/>
        <w:ind w:left="90" w:right="38"/>
        <w:jc w:val="both"/>
        <w:rPr>
          <w:rFonts w:ascii="Arial" w:hAnsi="Arial" w:cs="Arial"/>
        </w:rPr>
      </w:pPr>
      <w:r w:rsidRPr="006242ED">
        <w:rPr>
          <w:rFonts w:ascii="Arial" w:hAnsi="Arial" w:cs="Arial"/>
          <w:noProof/>
        </w:rPr>
        <w:drawing>
          <wp:anchor distT="0" distB="0" distL="114300" distR="114300" simplePos="0" relativeHeight="251658247" behindDoc="1" locked="0" layoutInCell="1" allowOverlap="1" wp14:anchorId="6A01728D" wp14:editId="6191A5E3">
            <wp:simplePos x="0" y="0"/>
            <wp:positionH relativeFrom="margin">
              <wp:posOffset>3425190</wp:posOffset>
            </wp:positionH>
            <wp:positionV relativeFrom="paragraph">
              <wp:posOffset>60325</wp:posOffset>
            </wp:positionV>
            <wp:extent cx="2847975" cy="1600200"/>
            <wp:effectExtent l="0" t="0" r="9525" b="0"/>
            <wp:wrapTight wrapText="bothSides">
              <wp:wrapPolygon edited="0">
                <wp:start x="0" y="0"/>
                <wp:lineTo x="0" y="21343"/>
                <wp:lineTo x="21528" y="21343"/>
                <wp:lineTo x="21528" y="0"/>
                <wp:lineTo x="0" y="0"/>
              </wp:wrapPolygon>
            </wp:wrapTight>
            <wp:docPr id="39" name="Picture 39" descr="A group of children sitting on the 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children sitting on the ground&#10;&#10;Description automatically generated with low confidenc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47975" cy="1600200"/>
                    </a:xfrm>
                    <a:prstGeom prst="rect">
                      <a:avLst/>
                    </a:prstGeom>
                  </pic:spPr>
                </pic:pic>
              </a:graphicData>
            </a:graphic>
            <wp14:sizeRelH relativeFrom="margin">
              <wp14:pctWidth>0</wp14:pctWidth>
            </wp14:sizeRelH>
            <wp14:sizeRelV relativeFrom="margin">
              <wp14:pctHeight>0</wp14:pctHeight>
            </wp14:sizeRelV>
          </wp:anchor>
        </w:drawing>
      </w:r>
      <w:r w:rsidRPr="006242ED">
        <w:rPr>
          <w:rFonts w:ascii="Arial" w:hAnsi="Arial" w:cs="Arial"/>
          <w:noProof/>
        </w:rPr>
        <w:drawing>
          <wp:anchor distT="0" distB="0" distL="114300" distR="114300" simplePos="0" relativeHeight="251658248" behindDoc="1" locked="0" layoutInCell="1" allowOverlap="1" wp14:anchorId="12054084" wp14:editId="068677B4">
            <wp:simplePos x="0" y="0"/>
            <wp:positionH relativeFrom="margin">
              <wp:posOffset>235585</wp:posOffset>
            </wp:positionH>
            <wp:positionV relativeFrom="paragraph">
              <wp:posOffset>60325</wp:posOffset>
            </wp:positionV>
            <wp:extent cx="2360295" cy="1543050"/>
            <wp:effectExtent l="0" t="0" r="1905" b="0"/>
            <wp:wrapTight wrapText="bothSides">
              <wp:wrapPolygon edited="0">
                <wp:start x="0" y="0"/>
                <wp:lineTo x="0" y="21333"/>
                <wp:lineTo x="21443" y="21333"/>
                <wp:lineTo x="21443" y="0"/>
                <wp:lineTo x="0" y="0"/>
              </wp:wrapPolygon>
            </wp:wrapTight>
            <wp:docPr id="40" name="Picture 40" descr="A picture containing building, road, outdoor,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building, road, outdoor, group&#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60295" cy="1543050"/>
                    </a:xfrm>
                    <a:prstGeom prst="rect">
                      <a:avLst/>
                    </a:prstGeom>
                  </pic:spPr>
                </pic:pic>
              </a:graphicData>
            </a:graphic>
            <wp14:sizeRelH relativeFrom="margin">
              <wp14:pctWidth>0</wp14:pctWidth>
            </wp14:sizeRelH>
            <wp14:sizeRelV relativeFrom="margin">
              <wp14:pctHeight>0</wp14:pctHeight>
            </wp14:sizeRelV>
          </wp:anchor>
        </w:drawing>
      </w:r>
    </w:p>
    <w:p w14:paraId="3CF31125" w14:textId="095D08F7" w:rsidR="00772C0D" w:rsidRPr="006242ED" w:rsidRDefault="00772C0D" w:rsidP="007D35B7">
      <w:pPr>
        <w:pStyle w:val="BodyText"/>
        <w:spacing w:line="276" w:lineRule="auto"/>
        <w:ind w:left="90" w:right="38"/>
        <w:jc w:val="both"/>
        <w:rPr>
          <w:rFonts w:ascii="Arial" w:hAnsi="Arial" w:cs="Arial"/>
        </w:rPr>
      </w:pPr>
    </w:p>
    <w:p w14:paraId="3B7B8E16" w14:textId="3F6276A8" w:rsidR="00E6507C" w:rsidRPr="006242ED" w:rsidRDefault="00E6507C" w:rsidP="007D35B7">
      <w:pPr>
        <w:spacing w:line="276" w:lineRule="auto"/>
        <w:ind w:left="90"/>
        <w:jc w:val="both"/>
        <w:rPr>
          <w:rFonts w:ascii="Arial" w:hAnsi="Arial" w:cs="Arial"/>
          <w:b/>
          <w:bCs/>
        </w:rPr>
      </w:pPr>
    </w:p>
    <w:p w14:paraId="326F36EA" w14:textId="6A6DFCE4" w:rsidR="00E6507C" w:rsidRPr="006242ED" w:rsidRDefault="00E6507C" w:rsidP="007D35B7">
      <w:pPr>
        <w:spacing w:line="276" w:lineRule="auto"/>
        <w:ind w:left="90"/>
        <w:jc w:val="both"/>
        <w:rPr>
          <w:rFonts w:ascii="Arial" w:hAnsi="Arial" w:cs="Arial"/>
          <w:b/>
          <w:bCs/>
        </w:rPr>
      </w:pPr>
    </w:p>
    <w:p w14:paraId="1691FDBB" w14:textId="722CDEC7" w:rsidR="00E6507C" w:rsidRPr="006242ED" w:rsidRDefault="00E6507C" w:rsidP="007D35B7">
      <w:pPr>
        <w:spacing w:line="276" w:lineRule="auto"/>
        <w:ind w:left="90"/>
        <w:jc w:val="both"/>
        <w:rPr>
          <w:rFonts w:ascii="Arial" w:hAnsi="Arial" w:cs="Arial"/>
          <w:b/>
          <w:bCs/>
        </w:rPr>
      </w:pPr>
    </w:p>
    <w:p w14:paraId="7AD55313" w14:textId="6B070A1E" w:rsidR="00E6507C" w:rsidRPr="006242ED" w:rsidRDefault="00E6507C" w:rsidP="007D35B7">
      <w:pPr>
        <w:spacing w:line="276" w:lineRule="auto"/>
        <w:ind w:left="90"/>
        <w:jc w:val="both"/>
        <w:rPr>
          <w:rFonts w:ascii="Arial" w:hAnsi="Arial" w:cs="Arial"/>
          <w:b/>
          <w:bCs/>
        </w:rPr>
      </w:pPr>
    </w:p>
    <w:p w14:paraId="410755B4" w14:textId="10658ED2" w:rsidR="00CB1B45" w:rsidRPr="006242ED" w:rsidRDefault="00CB1B45" w:rsidP="007D35B7">
      <w:pPr>
        <w:spacing w:line="276" w:lineRule="auto"/>
        <w:ind w:left="90"/>
        <w:jc w:val="both"/>
        <w:rPr>
          <w:rFonts w:ascii="Arial" w:hAnsi="Arial" w:cs="Arial"/>
          <w:b/>
          <w:bCs/>
        </w:rPr>
      </w:pPr>
    </w:p>
    <w:p w14:paraId="436DE39C" w14:textId="176D8717" w:rsidR="00CB1B45" w:rsidRPr="006242ED" w:rsidRDefault="00CB1B45" w:rsidP="007D35B7">
      <w:pPr>
        <w:spacing w:line="276" w:lineRule="auto"/>
        <w:ind w:left="90"/>
        <w:jc w:val="both"/>
        <w:rPr>
          <w:rFonts w:ascii="Arial" w:hAnsi="Arial" w:cs="Arial"/>
          <w:b/>
          <w:bCs/>
        </w:rPr>
      </w:pPr>
    </w:p>
    <w:p w14:paraId="44EC5579" w14:textId="2C254628" w:rsidR="00CB1B45" w:rsidRPr="006242ED" w:rsidRDefault="00CB1B45" w:rsidP="007D35B7">
      <w:pPr>
        <w:spacing w:line="276" w:lineRule="auto"/>
        <w:ind w:left="90"/>
        <w:jc w:val="both"/>
        <w:rPr>
          <w:rFonts w:ascii="Arial" w:hAnsi="Arial" w:cs="Arial"/>
          <w:b/>
          <w:bCs/>
        </w:rPr>
      </w:pPr>
    </w:p>
    <w:p w14:paraId="0FB9A9E9" w14:textId="5045F075" w:rsidR="00CB1B45" w:rsidRPr="006242ED" w:rsidRDefault="00CB1B45" w:rsidP="007D35B7">
      <w:pPr>
        <w:spacing w:line="276" w:lineRule="auto"/>
        <w:ind w:left="90"/>
        <w:jc w:val="both"/>
        <w:rPr>
          <w:rFonts w:ascii="Arial" w:hAnsi="Arial" w:cs="Arial"/>
          <w:b/>
          <w:bCs/>
        </w:rPr>
      </w:pPr>
    </w:p>
    <w:p w14:paraId="0C90A2A1" w14:textId="060068AF" w:rsidR="00CB1B45" w:rsidRPr="006242ED" w:rsidRDefault="00B8643B" w:rsidP="007D35B7">
      <w:pPr>
        <w:spacing w:line="276" w:lineRule="auto"/>
        <w:ind w:left="90"/>
        <w:jc w:val="both"/>
        <w:rPr>
          <w:rFonts w:ascii="Arial" w:hAnsi="Arial" w:cs="Arial"/>
          <w:b/>
          <w:bCs/>
        </w:rPr>
      </w:pPr>
      <w:r w:rsidRPr="006242ED">
        <w:rPr>
          <w:rFonts w:ascii="Arial" w:hAnsi="Arial" w:cs="Arial"/>
          <w:noProof/>
        </w:rPr>
        <w:drawing>
          <wp:anchor distT="0" distB="0" distL="114300" distR="114300" simplePos="0" relativeHeight="251658249" behindDoc="1" locked="0" layoutInCell="1" allowOverlap="1" wp14:anchorId="148852EA" wp14:editId="221B939D">
            <wp:simplePos x="0" y="0"/>
            <wp:positionH relativeFrom="column">
              <wp:posOffset>2141220</wp:posOffset>
            </wp:positionH>
            <wp:positionV relativeFrom="paragraph">
              <wp:posOffset>65405</wp:posOffset>
            </wp:positionV>
            <wp:extent cx="1733550" cy="1814195"/>
            <wp:effectExtent l="0" t="0" r="0" b="0"/>
            <wp:wrapTight wrapText="bothSides">
              <wp:wrapPolygon edited="0">
                <wp:start x="0" y="0"/>
                <wp:lineTo x="0" y="21320"/>
                <wp:lineTo x="21363" y="21320"/>
                <wp:lineTo x="21363" y="0"/>
                <wp:lineTo x="0" y="0"/>
              </wp:wrapPolygon>
            </wp:wrapTight>
            <wp:docPr id="38" name="Picture 38" descr="A picture containing person, child, road,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person, child, road, ground&#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33550" cy="1814195"/>
                    </a:xfrm>
                    <a:prstGeom prst="rect">
                      <a:avLst/>
                    </a:prstGeom>
                  </pic:spPr>
                </pic:pic>
              </a:graphicData>
            </a:graphic>
            <wp14:sizeRelH relativeFrom="margin">
              <wp14:pctWidth>0</wp14:pctWidth>
            </wp14:sizeRelH>
            <wp14:sizeRelV relativeFrom="margin">
              <wp14:pctHeight>0</wp14:pctHeight>
            </wp14:sizeRelV>
          </wp:anchor>
        </w:drawing>
      </w:r>
    </w:p>
    <w:p w14:paraId="731062C3" w14:textId="4CDCB25F" w:rsidR="00CB1B45" w:rsidRPr="006242ED" w:rsidRDefault="00CB1B45" w:rsidP="007D35B7">
      <w:pPr>
        <w:spacing w:line="276" w:lineRule="auto"/>
        <w:ind w:left="90"/>
        <w:jc w:val="both"/>
        <w:rPr>
          <w:rFonts w:ascii="Arial" w:hAnsi="Arial" w:cs="Arial"/>
          <w:b/>
          <w:bCs/>
        </w:rPr>
      </w:pPr>
    </w:p>
    <w:p w14:paraId="4829CBC0" w14:textId="4A62DE40" w:rsidR="00CB1B45" w:rsidRPr="006242ED" w:rsidRDefault="00CB1B45" w:rsidP="007D35B7">
      <w:pPr>
        <w:spacing w:line="276" w:lineRule="auto"/>
        <w:ind w:left="90"/>
        <w:jc w:val="both"/>
        <w:rPr>
          <w:rFonts w:ascii="Arial" w:hAnsi="Arial" w:cs="Arial"/>
          <w:b/>
          <w:bCs/>
        </w:rPr>
      </w:pPr>
    </w:p>
    <w:p w14:paraId="1CF95625" w14:textId="4F157A44" w:rsidR="00CB1B45" w:rsidRPr="006242ED" w:rsidRDefault="00CB1B45" w:rsidP="007D35B7">
      <w:pPr>
        <w:spacing w:line="276" w:lineRule="auto"/>
        <w:ind w:left="90"/>
        <w:jc w:val="both"/>
        <w:rPr>
          <w:rFonts w:ascii="Arial" w:hAnsi="Arial" w:cs="Arial"/>
          <w:b/>
          <w:bCs/>
        </w:rPr>
      </w:pPr>
    </w:p>
    <w:p w14:paraId="27A84E1E" w14:textId="7EC9A179" w:rsidR="00CB1B45" w:rsidRPr="006242ED" w:rsidRDefault="00CB1B45" w:rsidP="007D35B7">
      <w:pPr>
        <w:spacing w:line="276" w:lineRule="auto"/>
        <w:ind w:left="90"/>
        <w:jc w:val="both"/>
        <w:rPr>
          <w:rFonts w:ascii="Arial" w:hAnsi="Arial" w:cs="Arial"/>
          <w:b/>
          <w:bCs/>
        </w:rPr>
      </w:pPr>
    </w:p>
    <w:p w14:paraId="1844913A" w14:textId="198411B3" w:rsidR="00CB1B45" w:rsidRPr="006242ED" w:rsidRDefault="00CB1B45" w:rsidP="007D35B7">
      <w:pPr>
        <w:spacing w:line="276" w:lineRule="auto"/>
        <w:ind w:left="90"/>
        <w:jc w:val="both"/>
        <w:rPr>
          <w:rFonts w:ascii="Arial" w:hAnsi="Arial" w:cs="Arial"/>
          <w:b/>
          <w:bCs/>
        </w:rPr>
      </w:pPr>
    </w:p>
    <w:p w14:paraId="7AA7B945" w14:textId="0F7B8395" w:rsidR="00CB1B45" w:rsidRPr="006242ED" w:rsidRDefault="00CB1B45" w:rsidP="007D35B7">
      <w:pPr>
        <w:spacing w:line="276" w:lineRule="auto"/>
        <w:ind w:left="90"/>
        <w:jc w:val="both"/>
        <w:rPr>
          <w:rFonts w:ascii="Arial" w:hAnsi="Arial" w:cs="Arial"/>
          <w:b/>
          <w:bCs/>
        </w:rPr>
      </w:pPr>
    </w:p>
    <w:p w14:paraId="107393D1" w14:textId="3CFA849B" w:rsidR="00CB1B45" w:rsidRPr="006242ED" w:rsidRDefault="00CB1B45" w:rsidP="007D35B7">
      <w:pPr>
        <w:spacing w:line="276" w:lineRule="auto"/>
        <w:ind w:left="90"/>
        <w:jc w:val="both"/>
        <w:rPr>
          <w:rFonts w:ascii="Arial" w:hAnsi="Arial" w:cs="Arial"/>
          <w:b/>
          <w:bCs/>
        </w:rPr>
      </w:pPr>
    </w:p>
    <w:p w14:paraId="71BDF351" w14:textId="10805D4E" w:rsidR="00CB1B45" w:rsidRPr="006242ED" w:rsidRDefault="00CB1B45" w:rsidP="007D35B7">
      <w:pPr>
        <w:spacing w:line="276" w:lineRule="auto"/>
        <w:ind w:left="90"/>
        <w:jc w:val="both"/>
        <w:rPr>
          <w:rFonts w:ascii="Arial" w:hAnsi="Arial" w:cs="Arial"/>
          <w:b/>
          <w:bCs/>
        </w:rPr>
      </w:pPr>
    </w:p>
    <w:p w14:paraId="27882206" w14:textId="1D1A1B36" w:rsidR="00E0202C" w:rsidRPr="006242ED" w:rsidRDefault="00E0202C" w:rsidP="007D35B7">
      <w:pPr>
        <w:spacing w:line="276" w:lineRule="auto"/>
        <w:ind w:left="90"/>
        <w:jc w:val="both"/>
        <w:rPr>
          <w:rFonts w:ascii="Arial" w:hAnsi="Arial" w:cs="Arial"/>
          <w:b/>
          <w:bCs/>
        </w:rPr>
      </w:pPr>
    </w:p>
    <w:p w14:paraId="0D92AA5B" w14:textId="38CDCDB0" w:rsidR="00E0202C" w:rsidRPr="006242ED" w:rsidRDefault="00E0202C" w:rsidP="007D35B7">
      <w:pPr>
        <w:spacing w:line="276" w:lineRule="auto"/>
        <w:ind w:left="90"/>
        <w:jc w:val="both"/>
        <w:rPr>
          <w:rFonts w:ascii="Arial" w:hAnsi="Arial" w:cs="Arial"/>
          <w:b/>
          <w:bCs/>
        </w:rPr>
      </w:pPr>
    </w:p>
    <w:p w14:paraId="4A58B7A6" w14:textId="7D114BCD" w:rsidR="00E0202C" w:rsidRPr="006242ED" w:rsidRDefault="00E0202C" w:rsidP="007D35B7">
      <w:pPr>
        <w:spacing w:line="276" w:lineRule="auto"/>
        <w:ind w:left="90"/>
        <w:jc w:val="both"/>
        <w:rPr>
          <w:rFonts w:ascii="Arial" w:hAnsi="Arial" w:cs="Arial"/>
          <w:b/>
          <w:bCs/>
        </w:rPr>
      </w:pPr>
    </w:p>
    <w:p w14:paraId="1B95F5A8" w14:textId="54676B50" w:rsidR="00E0202C" w:rsidRPr="006242ED" w:rsidRDefault="00E0202C" w:rsidP="007D35B7">
      <w:pPr>
        <w:spacing w:line="276" w:lineRule="auto"/>
        <w:ind w:left="90"/>
        <w:jc w:val="both"/>
        <w:rPr>
          <w:rFonts w:ascii="Arial" w:hAnsi="Arial" w:cs="Arial"/>
          <w:b/>
          <w:bCs/>
        </w:rPr>
      </w:pPr>
    </w:p>
    <w:p w14:paraId="1E8CB4A1" w14:textId="7CC3428D" w:rsidR="00E0202C" w:rsidRPr="006242ED" w:rsidRDefault="00E0202C" w:rsidP="007D35B7">
      <w:pPr>
        <w:spacing w:line="276" w:lineRule="auto"/>
        <w:ind w:left="90"/>
        <w:jc w:val="both"/>
        <w:rPr>
          <w:rFonts w:ascii="Arial" w:hAnsi="Arial" w:cs="Arial"/>
          <w:b/>
          <w:bCs/>
        </w:rPr>
      </w:pPr>
    </w:p>
    <w:p w14:paraId="69DD0C4A" w14:textId="707B4447" w:rsidR="00E0202C" w:rsidRPr="006242ED" w:rsidRDefault="005302E0" w:rsidP="007D35B7">
      <w:pPr>
        <w:spacing w:line="276" w:lineRule="auto"/>
        <w:ind w:left="90"/>
        <w:jc w:val="both"/>
        <w:rPr>
          <w:rFonts w:ascii="Arial" w:hAnsi="Arial" w:cs="Arial"/>
          <w:b/>
          <w:bCs/>
        </w:rPr>
      </w:pPr>
      <w:r w:rsidRPr="00F96C8F">
        <w:rPr>
          <w:rFonts w:ascii="Arial" w:hAnsi="Arial" w:cs="Arial"/>
          <w:b/>
          <w:bCs/>
          <w:noProof/>
          <w:sz w:val="24"/>
          <w:szCs w:val="24"/>
        </w:rPr>
        <w:drawing>
          <wp:anchor distT="0" distB="0" distL="114300" distR="114300" simplePos="0" relativeHeight="251658252" behindDoc="1" locked="0" layoutInCell="1" allowOverlap="1" wp14:anchorId="7DAFE60B" wp14:editId="31CA9D57">
            <wp:simplePos x="0" y="0"/>
            <wp:positionH relativeFrom="column">
              <wp:posOffset>-12065</wp:posOffset>
            </wp:positionH>
            <wp:positionV relativeFrom="paragraph">
              <wp:posOffset>195580</wp:posOffset>
            </wp:positionV>
            <wp:extent cx="904875" cy="1010920"/>
            <wp:effectExtent l="0" t="0" r="9525" b="0"/>
            <wp:wrapTight wrapText="bothSides">
              <wp:wrapPolygon edited="0">
                <wp:start x="0" y="0"/>
                <wp:lineTo x="0" y="21166"/>
                <wp:lineTo x="21373" y="21166"/>
                <wp:lineTo x="21373" y="0"/>
                <wp:lineTo x="0" y="0"/>
              </wp:wrapPolygon>
            </wp:wrapTight>
            <wp:docPr id="14" name="Picture 14" descr="St Francis Catholic Primary School and 3 more pages - Personal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t Francis Catholic Primary School and 3 more pages - Personal - Microsoft​ Edge"/>
                    <pic:cNvPicPr/>
                  </pic:nvPicPr>
                  <pic:blipFill rotWithShape="1">
                    <a:blip r:embed="rId42" cstate="print">
                      <a:extLst>
                        <a:ext uri="{28A0092B-C50C-407E-A947-70E740481C1C}">
                          <a14:useLocalDpi xmlns:a14="http://schemas.microsoft.com/office/drawing/2010/main" val="0"/>
                        </a:ext>
                      </a:extLst>
                    </a:blip>
                    <a:srcRect l="62405" t="11021" r="27862" b="69035"/>
                    <a:stretch/>
                  </pic:blipFill>
                  <pic:spPr bwMode="auto">
                    <a:xfrm>
                      <a:off x="0" y="0"/>
                      <a:ext cx="904875" cy="1010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8BFA2F" w14:textId="5FA24D45" w:rsidR="00EF1FEB" w:rsidRPr="00F96C8F" w:rsidRDefault="00EF1FEB" w:rsidP="007D35B7">
      <w:pPr>
        <w:spacing w:line="276" w:lineRule="auto"/>
        <w:ind w:left="90"/>
        <w:jc w:val="both"/>
        <w:rPr>
          <w:rFonts w:ascii="Arial" w:eastAsia="Calibri" w:hAnsi="Arial" w:cs="Arial"/>
          <w:sz w:val="24"/>
          <w:szCs w:val="24"/>
          <w:lang w:bidi="ar-SA"/>
        </w:rPr>
      </w:pPr>
      <w:r w:rsidRPr="00F96C8F">
        <w:rPr>
          <w:rFonts w:ascii="Arial" w:hAnsi="Arial" w:cs="Arial"/>
          <w:b/>
          <w:bCs/>
          <w:sz w:val="24"/>
          <w:szCs w:val="24"/>
        </w:rPr>
        <w:t>St Francis’ Catholic Primary School</w:t>
      </w:r>
      <w:r w:rsidRPr="00F96C8F">
        <w:rPr>
          <w:rFonts w:ascii="Arial" w:hAnsi="Arial" w:cs="Arial"/>
          <w:sz w:val="24"/>
          <w:szCs w:val="24"/>
        </w:rPr>
        <w:t xml:space="preserve"> is a one-form entry primary </w:t>
      </w:r>
      <w:r w:rsidR="008C2DAA" w:rsidRPr="00F96C8F">
        <w:rPr>
          <w:rFonts w:ascii="Arial" w:hAnsi="Arial" w:cs="Arial"/>
          <w:sz w:val="24"/>
          <w:szCs w:val="24"/>
        </w:rPr>
        <w:t xml:space="preserve">school, </w:t>
      </w:r>
      <w:r w:rsidRPr="00F96C8F">
        <w:rPr>
          <w:rFonts w:ascii="Arial" w:hAnsi="Arial" w:cs="Arial"/>
          <w:sz w:val="24"/>
          <w:szCs w:val="24"/>
        </w:rPr>
        <w:t>set in beautiful grounds in the town of Nailsea in North Somerset.  It serves children from the local community, from both its parishes of St Francis’ Church (Nailsea) and The Immaculate Conception (Clevedon) and from outlying villages.</w:t>
      </w:r>
    </w:p>
    <w:p w14:paraId="4909BBA2" w14:textId="05A52894" w:rsidR="00EF1FEB" w:rsidRPr="00F96C8F" w:rsidRDefault="00EF1FEB" w:rsidP="007D35B7">
      <w:pPr>
        <w:spacing w:line="276" w:lineRule="auto"/>
        <w:ind w:left="90"/>
        <w:jc w:val="both"/>
        <w:rPr>
          <w:rFonts w:ascii="Arial" w:hAnsi="Arial" w:cs="Arial"/>
          <w:sz w:val="24"/>
          <w:szCs w:val="24"/>
        </w:rPr>
      </w:pPr>
      <w:r w:rsidRPr="00F96C8F">
        <w:rPr>
          <w:rFonts w:ascii="Arial" w:hAnsi="Arial" w:cs="Arial"/>
          <w:sz w:val="24"/>
          <w:szCs w:val="24"/>
        </w:rPr>
        <w:t>St Francis’ School has a P</w:t>
      </w:r>
      <w:r w:rsidR="008C2DAA" w:rsidRPr="00F96C8F">
        <w:rPr>
          <w:rFonts w:ascii="Arial" w:hAnsi="Arial" w:cs="Arial"/>
          <w:sz w:val="24"/>
          <w:szCs w:val="24"/>
        </w:rPr>
        <w:t xml:space="preserve">ublished </w:t>
      </w:r>
      <w:r w:rsidRPr="00F96C8F">
        <w:rPr>
          <w:rFonts w:ascii="Arial" w:hAnsi="Arial" w:cs="Arial"/>
          <w:sz w:val="24"/>
          <w:szCs w:val="24"/>
        </w:rPr>
        <w:t>A</w:t>
      </w:r>
      <w:r w:rsidR="008C2DAA" w:rsidRPr="00F96C8F">
        <w:rPr>
          <w:rFonts w:ascii="Arial" w:hAnsi="Arial" w:cs="Arial"/>
          <w:sz w:val="24"/>
          <w:szCs w:val="24"/>
        </w:rPr>
        <w:t xml:space="preserve">dmission </w:t>
      </w:r>
      <w:r w:rsidRPr="00F96C8F">
        <w:rPr>
          <w:rFonts w:ascii="Arial" w:hAnsi="Arial" w:cs="Arial"/>
          <w:sz w:val="24"/>
          <w:szCs w:val="24"/>
        </w:rPr>
        <w:t>N</w:t>
      </w:r>
      <w:r w:rsidR="008C2DAA" w:rsidRPr="00F96C8F">
        <w:rPr>
          <w:rFonts w:ascii="Arial" w:hAnsi="Arial" w:cs="Arial"/>
          <w:sz w:val="24"/>
          <w:szCs w:val="24"/>
        </w:rPr>
        <w:t>umber</w:t>
      </w:r>
      <w:r w:rsidRPr="00F96C8F">
        <w:rPr>
          <w:rFonts w:ascii="Arial" w:hAnsi="Arial" w:cs="Arial"/>
          <w:sz w:val="24"/>
          <w:szCs w:val="24"/>
        </w:rPr>
        <w:t xml:space="preserve"> of 30 and 174 children on roll</w:t>
      </w:r>
      <w:r w:rsidR="0012232D" w:rsidRPr="00F96C8F">
        <w:rPr>
          <w:rFonts w:ascii="Arial" w:hAnsi="Arial" w:cs="Arial"/>
          <w:sz w:val="24"/>
          <w:szCs w:val="24"/>
        </w:rPr>
        <w:t xml:space="preserve"> (June 2021)</w:t>
      </w:r>
      <w:r w:rsidRPr="00F96C8F">
        <w:rPr>
          <w:rFonts w:ascii="Arial" w:hAnsi="Arial" w:cs="Arial"/>
          <w:sz w:val="24"/>
          <w:szCs w:val="24"/>
        </w:rPr>
        <w:t xml:space="preserve">.  Surrounded by an older population, the school has not been at capacity for many years, although a new housing development being built imminently in the town is expected to change the demographics.  It has recently undergone significant changes in terms of its leadership and before 2020 had been uninspected for 11 years.  The latest Section 5 Ofsted (January 2020) of Inadequate with Serious Weaknesses, followed by a </w:t>
      </w:r>
      <w:r w:rsidR="008C2DAA" w:rsidRPr="00F96C8F">
        <w:rPr>
          <w:rFonts w:ascii="Arial" w:hAnsi="Arial" w:cs="Arial"/>
          <w:sz w:val="24"/>
          <w:szCs w:val="24"/>
        </w:rPr>
        <w:t xml:space="preserve">Diocesan </w:t>
      </w:r>
      <w:r w:rsidRPr="00F96C8F">
        <w:rPr>
          <w:rFonts w:ascii="Arial" w:hAnsi="Arial" w:cs="Arial"/>
          <w:sz w:val="24"/>
          <w:szCs w:val="24"/>
        </w:rPr>
        <w:t>Section 48 of Requires Improvement has been challenging in terms of attracting new pupils, but parents remain loyal to the school and appreciate its warm family atmosphere and child-</w:t>
      </w:r>
      <w:r w:rsidR="00B2685F" w:rsidRPr="00F96C8F">
        <w:rPr>
          <w:rFonts w:ascii="Arial" w:hAnsi="Arial" w:cs="Arial"/>
          <w:sz w:val="24"/>
          <w:szCs w:val="24"/>
        </w:rPr>
        <w:t>centred</w:t>
      </w:r>
      <w:r w:rsidRPr="00F96C8F">
        <w:rPr>
          <w:rFonts w:ascii="Arial" w:hAnsi="Arial" w:cs="Arial"/>
          <w:sz w:val="24"/>
          <w:szCs w:val="24"/>
        </w:rPr>
        <w:t xml:space="preserve"> approach.  An Ofsted Monitoring visit of February 2021 confirmed that ‘Leaders and those responsible for governance are taking effective action to provide education in the current circumstances’ and that ‘Safeguarding is effective’. </w:t>
      </w:r>
      <w:r w:rsidR="001B441F" w:rsidRPr="00F96C8F">
        <w:rPr>
          <w:rFonts w:ascii="Arial" w:hAnsi="Arial" w:cs="Arial"/>
          <w:sz w:val="24"/>
          <w:szCs w:val="24"/>
        </w:rPr>
        <w:t xml:space="preserve"> More information can be found via:</w:t>
      </w:r>
    </w:p>
    <w:p w14:paraId="7295BC3E" w14:textId="77777777" w:rsidR="00BB6B8E" w:rsidRPr="00F96C8F" w:rsidRDefault="00BB6B8E" w:rsidP="007D35B7">
      <w:pPr>
        <w:spacing w:line="276" w:lineRule="auto"/>
        <w:ind w:left="90"/>
        <w:jc w:val="both"/>
        <w:rPr>
          <w:rFonts w:ascii="Arial" w:hAnsi="Arial" w:cs="Arial"/>
          <w:sz w:val="24"/>
          <w:szCs w:val="24"/>
        </w:rPr>
      </w:pPr>
    </w:p>
    <w:p w14:paraId="0746FE95" w14:textId="3566229B" w:rsidR="00BB6B8E" w:rsidRPr="00F96C8F" w:rsidRDefault="00000000" w:rsidP="007D35B7">
      <w:pPr>
        <w:spacing w:line="276" w:lineRule="auto"/>
        <w:ind w:left="90"/>
        <w:jc w:val="both"/>
        <w:rPr>
          <w:rFonts w:ascii="Arial" w:hAnsi="Arial" w:cs="Arial"/>
          <w:sz w:val="24"/>
          <w:szCs w:val="24"/>
        </w:rPr>
      </w:pPr>
      <w:hyperlink r:id="rId43" w:history="1">
        <w:r w:rsidR="00EB1577" w:rsidRPr="00F96C8F">
          <w:rPr>
            <w:rStyle w:val="Hyperlink"/>
            <w:rFonts w:ascii="Arial" w:hAnsi="Arial" w:cs="Arial"/>
            <w:sz w:val="24"/>
            <w:szCs w:val="24"/>
          </w:rPr>
          <w:t>St Francis Catholic Primary School - GOV.UK (get-information-schools.service.gov.uk)</w:t>
        </w:r>
      </w:hyperlink>
    </w:p>
    <w:p w14:paraId="2A4A59B2" w14:textId="77777777" w:rsidR="001B441F" w:rsidRPr="00F96C8F" w:rsidRDefault="001B441F" w:rsidP="007D35B7">
      <w:pPr>
        <w:spacing w:line="276" w:lineRule="auto"/>
        <w:ind w:left="90"/>
        <w:jc w:val="both"/>
        <w:rPr>
          <w:rFonts w:ascii="Arial" w:hAnsi="Arial" w:cs="Arial"/>
          <w:sz w:val="24"/>
          <w:szCs w:val="24"/>
        </w:rPr>
      </w:pPr>
    </w:p>
    <w:p w14:paraId="0DAFC9FD" w14:textId="77777777" w:rsidR="00EF1FEB" w:rsidRPr="00F96C8F" w:rsidRDefault="00000000" w:rsidP="007D35B7">
      <w:pPr>
        <w:spacing w:line="276" w:lineRule="auto"/>
        <w:ind w:left="90"/>
        <w:jc w:val="both"/>
        <w:rPr>
          <w:rStyle w:val="Hyperlink"/>
          <w:rFonts w:ascii="Arial" w:hAnsi="Arial" w:cs="Arial"/>
          <w:sz w:val="24"/>
          <w:szCs w:val="24"/>
        </w:rPr>
      </w:pPr>
      <w:hyperlink r:id="rId44" w:history="1">
        <w:r w:rsidR="00EF1FEB" w:rsidRPr="00F96C8F">
          <w:rPr>
            <w:rStyle w:val="Hyperlink"/>
            <w:rFonts w:ascii="Arial" w:hAnsi="Arial" w:cs="Arial"/>
            <w:sz w:val="24"/>
            <w:szCs w:val="24"/>
          </w:rPr>
          <w:t>https://www.compare-school-performance.service.gov.uk/school/109239/st-francis-catholic-primary-school/primary</w:t>
        </w:r>
      </w:hyperlink>
    </w:p>
    <w:p w14:paraId="2BE49ABF" w14:textId="042C2DE6" w:rsidR="00EF1FEB" w:rsidRPr="006242ED" w:rsidRDefault="00EF1FEB" w:rsidP="007D35B7">
      <w:pPr>
        <w:spacing w:line="276" w:lineRule="auto"/>
        <w:ind w:left="90"/>
        <w:jc w:val="both"/>
        <w:rPr>
          <w:rStyle w:val="Hyperlink"/>
          <w:rFonts w:ascii="Arial" w:hAnsi="Arial" w:cs="Arial"/>
        </w:rPr>
      </w:pPr>
    </w:p>
    <w:p w14:paraId="7C114ED3" w14:textId="6118F277" w:rsidR="00EF1FEB" w:rsidRPr="006242ED" w:rsidRDefault="00303754" w:rsidP="007D35B7">
      <w:pPr>
        <w:spacing w:line="276" w:lineRule="auto"/>
        <w:ind w:left="90"/>
        <w:jc w:val="both"/>
        <w:rPr>
          <w:rFonts w:ascii="Arial" w:hAnsi="Arial" w:cs="Arial"/>
        </w:rPr>
      </w:pPr>
      <w:r w:rsidRPr="006242ED">
        <w:rPr>
          <w:rFonts w:ascii="Arial" w:hAnsi="Arial" w:cs="Arial"/>
          <w:noProof/>
        </w:rPr>
        <w:drawing>
          <wp:anchor distT="0" distB="0" distL="114300" distR="114300" simplePos="0" relativeHeight="251658243" behindDoc="0" locked="0" layoutInCell="1" allowOverlap="1" wp14:anchorId="3543F507" wp14:editId="297FB6AD">
            <wp:simplePos x="0" y="0"/>
            <wp:positionH relativeFrom="margin">
              <wp:posOffset>719455</wp:posOffset>
            </wp:positionH>
            <wp:positionV relativeFrom="paragraph">
              <wp:posOffset>15875</wp:posOffset>
            </wp:positionV>
            <wp:extent cx="2311400" cy="173355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11400" cy="1733550"/>
                    </a:xfrm>
                    <a:prstGeom prst="rect">
                      <a:avLst/>
                    </a:prstGeom>
                    <a:noFill/>
                  </pic:spPr>
                </pic:pic>
              </a:graphicData>
            </a:graphic>
            <wp14:sizeRelH relativeFrom="page">
              <wp14:pctWidth>0</wp14:pctWidth>
            </wp14:sizeRelH>
            <wp14:sizeRelV relativeFrom="page">
              <wp14:pctHeight>0</wp14:pctHeight>
            </wp14:sizeRelV>
          </wp:anchor>
        </w:drawing>
      </w:r>
    </w:p>
    <w:p w14:paraId="3F09F2C2" w14:textId="26CAE155" w:rsidR="00EF1FEB" w:rsidRPr="006242ED" w:rsidRDefault="00EF1FEB" w:rsidP="007D35B7">
      <w:pPr>
        <w:spacing w:line="276" w:lineRule="auto"/>
        <w:ind w:left="90"/>
        <w:jc w:val="both"/>
        <w:rPr>
          <w:rFonts w:ascii="Arial" w:hAnsi="Arial" w:cs="Arial"/>
        </w:rPr>
      </w:pPr>
    </w:p>
    <w:p w14:paraId="4CEC61D1" w14:textId="32B284A5" w:rsidR="00EF1FEB" w:rsidRPr="006242ED" w:rsidRDefault="00EF1FEB" w:rsidP="007D35B7">
      <w:pPr>
        <w:pStyle w:val="BodyText"/>
        <w:spacing w:line="276" w:lineRule="auto"/>
        <w:ind w:left="90" w:right="38"/>
        <w:jc w:val="both"/>
        <w:rPr>
          <w:rFonts w:ascii="Arial" w:hAnsi="Arial" w:cs="Arial"/>
        </w:rPr>
      </w:pPr>
    </w:p>
    <w:p w14:paraId="059D1691" w14:textId="6F801E6E" w:rsidR="00E30975" w:rsidRPr="006242ED" w:rsidRDefault="00E30975" w:rsidP="007D35B7">
      <w:pPr>
        <w:pStyle w:val="BodyText"/>
        <w:spacing w:line="276" w:lineRule="auto"/>
        <w:ind w:left="90" w:right="38"/>
        <w:jc w:val="both"/>
        <w:rPr>
          <w:rFonts w:ascii="Arial" w:hAnsi="Arial" w:cs="Arial"/>
        </w:rPr>
      </w:pPr>
    </w:p>
    <w:p w14:paraId="459282CD" w14:textId="5745436E" w:rsidR="00EF1FEB" w:rsidRPr="006242ED" w:rsidRDefault="00EF1FEB" w:rsidP="007D35B7">
      <w:pPr>
        <w:pStyle w:val="BodyText"/>
        <w:spacing w:line="276" w:lineRule="auto"/>
        <w:ind w:left="90" w:right="38"/>
        <w:jc w:val="both"/>
        <w:rPr>
          <w:rFonts w:ascii="Arial" w:hAnsi="Arial" w:cs="Arial"/>
        </w:rPr>
      </w:pPr>
    </w:p>
    <w:p w14:paraId="377023B2" w14:textId="658F332C" w:rsidR="00EF1FEB" w:rsidRPr="006242ED" w:rsidRDefault="00EF1FEB" w:rsidP="007D35B7">
      <w:pPr>
        <w:pStyle w:val="BodyText"/>
        <w:spacing w:line="276" w:lineRule="auto"/>
        <w:ind w:left="90" w:right="38"/>
        <w:jc w:val="both"/>
        <w:rPr>
          <w:rFonts w:ascii="Arial" w:hAnsi="Arial" w:cs="Arial"/>
        </w:rPr>
      </w:pPr>
    </w:p>
    <w:p w14:paraId="42A74207" w14:textId="7C0D8F53" w:rsidR="00EF1FEB" w:rsidRPr="006242ED" w:rsidRDefault="00EF1FEB" w:rsidP="007D35B7">
      <w:pPr>
        <w:pStyle w:val="BodyText"/>
        <w:spacing w:line="276" w:lineRule="auto"/>
        <w:ind w:left="90" w:right="38"/>
        <w:jc w:val="both"/>
        <w:rPr>
          <w:rFonts w:ascii="Arial" w:hAnsi="Arial" w:cs="Arial"/>
        </w:rPr>
      </w:pPr>
    </w:p>
    <w:p w14:paraId="66D65F24" w14:textId="565E9E35" w:rsidR="00CB1B45" w:rsidRPr="006242ED" w:rsidRDefault="00CB1B45" w:rsidP="007D35B7">
      <w:pPr>
        <w:pStyle w:val="BodyText"/>
        <w:spacing w:line="276" w:lineRule="auto"/>
        <w:ind w:left="90" w:right="38"/>
        <w:jc w:val="both"/>
        <w:rPr>
          <w:rFonts w:ascii="Arial" w:hAnsi="Arial" w:cs="Arial"/>
        </w:rPr>
      </w:pPr>
    </w:p>
    <w:p w14:paraId="0CA88151" w14:textId="201DCA51" w:rsidR="00CB1B45" w:rsidRPr="006242ED" w:rsidRDefault="00CB1B45" w:rsidP="007D35B7">
      <w:pPr>
        <w:pStyle w:val="BodyText"/>
        <w:spacing w:line="276" w:lineRule="auto"/>
        <w:ind w:left="90" w:right="38"/>
        <w:jc w:val="both"/>
        <w:rPr>
          <w:rFonts w:ascii="Arial" w:hAnsi="Arial" w:cs="Arial"/>
        </w:rPr>
      </w:pPr>
    </w:p>
    <w:p w14:paraId="3C4696C7" w14:textId="01BD9B02" w:rsidR="00CB1B45" w:rsidRPr="006242ED" w:rsidRDefault="00CB1B45" w:rsidP="007D35B7">
      <w:pPr>
        <w:pStyle w:val="BodyText"/>
        <w:spacing w:line="276" w:lineRule="auto"/>
        <w:ind w:left="90" w:right="38"/>
        <w:jc w:val="both"/>
        <w:rPr>
          <w:rFonts w:ascii="Arial" w:hAnsi="Arial" w:cs="Arial"/>
        </w:rPr>
      </w:pPr>
    </w:p>
    <w:p w14:paraId="26C048FF" w14:textId="5C164312" w:rsidR="00CB1B45" w:rsidRPr="006242ED" w:rsidRDefault="00CB1B45" w:rsidP="007D35B7">
      <w:pPr>
        <w:pStyle w:val="BodyText"/>
        <w:spacing w:line="276" w:lineRule="auto"/>
        <w:ind w:left="90" w:right="38"/>
        <w:jc w:val="both"/>
        <w:rPr>
          <w:rFonts w:ascii="Arial" w:hAnsi="Arial" w:cs="Arial"/>
        </w:rPr>
      </w:pPr>
    </w:p>
    <w:p w14:paraId="25BD3096" w14:textId="36836792" w:rsidR="00CB1B45" w:rsidRPr="006242ED" w:rsidRDefault="00CB1B45" w:rsidP="007D35B7">
      <w:pPr>
        <w:pStyle w:val="BodyText"/>
        <w:spacing w:line="276" w:lineRule="auto"/>
        <w:ind w:left="90" w:right="38"/>
        <w:jc w:val="both"/>
        <w:rPr>
          <w:rFonts w:ascii="Arial" w:hAnsi="Arial" w:cs="Arial"/>
        </w:rPr>
      </w:pPr>
    </w:p>
    <w:p w14:paraId="534503D8" w14:textId="75B009B3" w:rsidR="00CB1B45" w:rsidRPr="006242ED" w:rsidRDefault="00CB1B45" w:rsidP="007D35B7">
      <w:pPr>
        <w:pStyle w:val="BodyText"/>
        <w:spacing w:line="276" w:lineRule="auto"/>
        <w:ind w:left="90" w:right="38"/>
        <w:jc w:val="both"/>
        <w:rPr>
          <w:rFonts w:ascii="Arial" w:hAnsi="Arial" w:cs="Arial"/>
        </w:rPr>
      </w:pPr>
    </w:p>
    <w:p w14:paraId="4298573C" w14:textId="151AA97B" w:rsidR="00CB1B45" w:rsidRPr="006242ED" w:rsidRDefault="00B8643B" w:rsidP="007D35B7">
      <w:pPr>
        <w:pStyle w:val="BodyText"/>
        <w:spacing w:line="276" w:lineRule="auto"/>
        <w:ind w:left="90" w:right="38"/>
        <w:jc w:val="both"/>
        <w:rPr>
          <w:rFonts w:ascii="Arial" w:hAnsi="Arial" w:cs="Arial"/>
        </w:rPr>
      </w:pPr>
      <w:r w:rsidRPr="006242ED">
        <w:rPr>
          <w:rFonts w:ascii="Arial" w:hAnsi="Arial" w:cs="Arial"/>
          <w:noProof/>
        </w:rPr>
        <w:drawing>
          <wp:anchor distT="0" distB="0" distL="114300" distR="114300" simplePos="0" relativeHeight="251658242" behindDoc="0" locked="0" layoutInCell="1" allowOverlap="1" wp14:anchorId="0B1BCCC9" wp14:editId="3E469A49">
            <wp:simplePos x="0" y="0"/>
            <wp:positionH relativeFrom="column">
              <wp:posOffset>3169920</wp:posOffset>
            </wp:positionH>
            <wp:positionV relativeFrom="paragraph">
              <wp:posOffset>113030</wp:posOffset>
            </wp:positionV>
            <wp:extent cx="2323465" cy="1743075"/>
            <wp:effectExtent l="0" t="0" r="635"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23465" cy="1743075"/>
                    </a:xfrm>
                    <a:prstGeom prst="rect">
                      <a:avLst/>
                    </a:prstGeom>
                    <a:noFill/>
                  </pic:spPr>
                </pic:pic>
              </a:graphicData>
            </a:graphic>
            <wp14:sizeRelH relativeFrom="page">
              <wp14:pctWidth>0</wp14:pctWidth>
            </wp14:sizeRelH>
            <wp14:sizeRelV relativeFrom="page">
              <wp14:pctHeight>0</wp14:pctHeight>
            </wp14:sizeRelV>
          </wp:anchor>
        </w:drawing>
      </w:r>
    </w:p>
    <w:p w14:paraId="584086A1" w14:textId="3E79C301" w:rsidR="00CB1B45" w:rsidRPr="006242ED" w:rsidRDefault="00CB1B45" w:rsidP="007D35B7">
      <w:pPr>
        <w:pStyle w:val="BodyText"/>
        <w:spacing w:line="276" w:lineRule="auto"/>
        <w:ind w:left="90" w:right="38"/>
        <w:jc w:val="both"/>
        <w:rPr>
          <w:rFonts w:ascii="Arial" w:hAnsi="Arial" w:cs="Arial"/>
        </w:rPr>
      </w:pPr>
    </w:p>
    <w:p w14:paraId="603AC225" w14:textId="4936FBE7" w:rsidR="00CB1B45" w:rsidRPr="006242ED" w:rsidRDefault="00CB1B45" w:rsidP="007D35B7">
      <w:pPr>
        <w:pStyle w:val="BodyText"/>
        <w:spacing w:line="276" w:lineRule="auto"/>
        <w:ind w:left="90" w:right="38"/>
        <w:jc w:val="both"/>
        <w:rPr>
          <w:rFonts w:ascii="Arial" w:hAnsi="Arial" w:cs="Arial"/>
        </w:rPr>
      </w:pPr>
    </w:p>
    <w:p w14:paraId="5D6AAD6D" w14:textId="608C06A3" w:rsidR="00CB1B45" w:rsidRPr="006242ED" w:rsidRDefault="00CB1B45" w:rsidP="007D35B7">
      <w:pPr>
        <w:pStyle w:val="BodyText"/>
        <w:spacing w:line="276" w:lineRule="auto"/>
        <w:ind w:left="90" w:right="38"/>
        <w:jc w:val="both"/>
        <w:rPr>
          <w:rFonts w:ascii="Arial" w:hAnsi="Arial" w:cs="Arial"/>
        </w:rPr>
      </w:pPr>
    </w:p>
    <w:p w14:paraId="76E78576" w14:textId="2AF7EF70" w:rsidR="00CB1B45" w:rsidRPr="006242ED" w:rsidRDefault="00CB1B45" w:rsidP="007D35B7">
      <w:pPr>
        <w:pStyle w:val="BodyText"/>
        <w:spacing w:line="276" w:lineRule="auto"/>
        <w:ind w:left="90" w:right="38"/>
        <w:jc w:val="both"/>
        <w:rPr>
          <w:rFonts w:ascii="Arial" w:hAnsi="Arial" w:cs="Arial"/>
        </w:rPr>
      </w:pPr>
    </w:p>
    <w:p w14:paraId="04A96100" w14:textId="70FAF126" w:rsidR="00CB1B45" w:rsidRPr="006242ED" w:rsidRDefault="00CB1B45" w:rsidP="007D35B7">
      <w:pPr>
        <w:pStyle w:val="BodyText"/>
        <w:spacing w:line="276" w:lineRule="auto"/>
        <w:ind w:left="90" w:right="38"/>
        <w:jc w:val="both"/>
        <w:rPr>
          <w:rFonts w:ascii="Arial" w:hAnsi="Arial" w:cs="Arial"/>
        </w:rPr>
      </w:pPr>
    </w:p>
    <w:p w14:paraId="660228D4" w14:textId="7BE527C0" w:rsidR="00CB1B45" w:rsidRPr="006242ED" w:rsidRDefault="00CB1B45" w:rsidP="007D35B7">
      <w:pPr>
        <w:pStyle w:val="BodyText"/>
        <w:spacing w:line="276" w:lineRule="auto"/>
        <w:ind w:left="90" w:right="38"/>
        <w:jc w:val="both"/>
        <w:rPr>
          <w:rFonts w:ascii="Arial" w:hAnsi="Arial" w:cs="Arial"/>
        </w:rPr>
      </w:pPr>
    </w:p>
    <w:p w14:paraId="2132EFAE" w14:textId="3A21B4A9" w:rsidR="00CB1B45" w:rsidRPr="006242ED" w:rsidRDefault="00CB1B45" w:rsidP="007D35B7">
      <w:pPr>
        <w:pStyle w:val="BodyText"/>
        <w:spacing w:line="276" w:lineRule="auto"/>
        <w:ind w:left="90" w:right="38"/>
        <w:jc w:val="both"/>
        <w:rPr>
          <w:rFonts w:ascii="Arial" w:hAnsi="Arial" w:cs="Arial"/>
        </w:rPr>
      </w:pPr>
    </w:p>
    <w:p w14:paraId="3A1C980D" w14:textId="760210B2" w:rsidR="00CB1B45" w:rsidRPr="006242ED" w:rsidRDefault="00CB1B45" w:rsidP="007D35B7">
      <w:pPr>
        <w:pStyle w:val="BodyText"/>
        <w:spacing w:line="276" w:lineRule="auto"/>
        <w:ind w:left="90" w:right="38"/>
        <w:jc w:val="both"/>
        <w:rPr>
          <w:rFonts w:ascii="Arial" w:hAnsi="Arial" w:cs="Arial"/>
        </w:rPr>
      </w:pPr>
    </w:p>
    <w:p w14:paraId="48478509" w14:textId="7AC77438" w:rsidR="00CB1B45" w:rsidRPr="006242ED" w:rsidRDefault="00CB1B45" w:rsidP="007D35B7">
      <w:pPr>
        <w:pStyle w:val="BodyText"/>
        <w:spacing w:line="276" w:lineRule="auto"/>
        <w:ind w:left="90" w:right="38"/>
        <w:jc w:val="both"/>
        <w:rPr>
          <w:rFonts w:ascii="Arial" w:hAnsi="Arial" w:cs="Arial"/>
        </w:rPr>
      </w:pPr>
    </w:p>
    <w:p w14:paraId="50C29343" w14:textId="53984230" w:rsidR="00CB1B45" w:rsidRPr="006242ED" w:rsidRDefault="00CB1B45" w:rsidP="007D35B7">
      <w:pPr>
        <w:pStyle w:val="BodyText"/>
        <w:spacing w:line="276" w:lineRule="auto"/>
        <w:ind w:left="90" w:right="38"/>
        <w:jc w:val="both"/>
        <w:rPr>
          <w:rFonts w:ascii="Arial" w:hAnsi="Arial" w:cs="Arial"/>
        </w:rPr>
      </w:pPr>
    </w:p>
    <w:p w14:paraId="133004E8" w14:textId="3438E71D" w:rsidR="00CB1B45" w:rsidRPr="006242ED" w:rsidRDefault="00CB1B45" w:rsidP="007D35B7">
      <w:pPr>
        <w:pStyle w:val="BodyText"/>
        <w:spacing w:line="276" w:lineRule="auto"/>
        <w:ind w:left="90" w:right="38"/>
        <w:jc w:val="both"/>
        <w:rPr>
          <w:rFonts w:ascii="Arial" w:hAnsi="Arial" w:cs="Arial"/>
        </w:rPr>
      </w:pPr>
    </w:p>
    <w:p w14:paraId="06070B2C" w14:textId="57443CF9" w:rsidR="00CB1B45" w:rsidRPr="006242ED" w:rsidRDefault="00CB1B45" w:rsidP="007D35B7">
      <w:pPr>
        <w:pStyle w:val="BodyText"/>
        <w:spacing w:line="276" w:lineRule="auto"/>
        <w:ind w:left="90" w:right="38"/>
        <w:jc w:val="both"/>
        <w:rPr>
          <w:rFonts w:ascii="Arial" w:hAnsi="Arial" w:cs="Arial"/>
        </w:rPr>
      </w:pPr>
    </w:p>
    <w:p w14:paraId="6FE3F9D1" w14:textId="17F3AD35" w:rsidR="00CB1B45" w:rsidRPr="006242ED" w:rsidRDefault="00CB1B45" w:rsidP="007D35B7">
      <w:pPr>
        <w:pStyle w:val="BodyText"/>
        <w:spacing w:line="276" w:lineRule="auto"/>
        <w:ind w:left="90" w:right="38"/>
        <w:jc w:val="both"/>
        <w:rPr>
          <w:rFonts w:ascii="Arial" w:hAnsi="Arial" w:cs="Arial"/>
        </w:rPr>
      </w:pPr>
    </w:p>
    <w:p w14:paraId="7A487B7B" w14:textId="49B6047C" w:rsidR="00CB1B45" w:rsidRPr="006242ED" w:rsidRDefault="00CB1B45" w:rsidP="007D35B7">
      <w:pPr>
        <w:pStyle w:val="BodyText"/>
        <w:spacing w:line="276" w:lineRule="auto"/>
        <w:ind w:left="90" w:right="38"/>
        <w:jc w:val="both"/>
        <w:rPr>
          <w:rFonts w:ascii="Arial" w:hAnsi="Arial" w:cs="Arial"/>
        </w:rPr>
      </w:pPr>
    </w:p>
    <w:p w14:paraId="66D6EAFA" w14:textId="5E01622B" w:rsidR="00CB1B45" w:rsidRPr="006242ED" w:rsidRDefault="00CB1B45" w:rsidP="007D35B7">
      <w:pPr>
        <w:pStyle w:val="BodyText"/>
        <w:spacing w:line="276" w:lineRule="auto"/>
        <w:ind w:left="90" w:right="38"/>
        <w:jc w:val="both"/>
        <w:rPr>
          <w:rFonts w:ascii="Arial" w:hAnsi="Arial" w:cs="Arial"/>
        </w:rPr>
      </w:pPr>
    </w:p>
    <w:p w14:paraId="761FF44B" w14:textId="42EBD7EF" w:rsidR="00CB1B45" w:rsidRPr="006242ED" w:rsidRDefault="00CB1B45" w:rsidP="007D35B7">
      <w:pPr>
        <w:pStyle w:val="BodyText"/>
        <w:spacing w:line="276" w:lineRule="auto"/>
        <w:ind w:left="90" w:right="38"/>
        <w:jc w:val="both"/>
        <w:rPr>
          <w:rFonts w:ascii="Arial" w:hAnsi="Arial" w:cs="Arial"/>
        </w:rPr>
      </w:pPr>
    </w:p>
    <w:p w14:paraId="6E6AC69C" w14:textId="41BE19BB" w:rsidR="00AE779A" w:rsidRPr="00F96C8F" w:rsidRDefault="00ED08DF" w:rsidP="00E0202C">
      <w:pPr>
        <w:spacing w:line="276" w:lineRule="auto"/>
        <w:jc w:val="both"/>
        <w:rPr>
          <w:rFonts w:ascii="Arial" w:hAnsi="Arial" w:cs="Arial"/>
          <w:color w:val="333333"/>
          <w:sz w:val="24"/>
          <w:szCs w:val="24"/>
        </w:rPr>
      </w:pPr>
      <w:r w:rsidRPr="00F96C8F">
        <w:rPr>
          <w:rFonts w:ascii="Arial" w:eastAsia="Times New Roman" w:hAnsi="Arial" w:cs="Arial"/>
          <w:noProof/>
          <w:color w:val="000000"/>
          <w:sz w:val="24"/>
          <w:szCs w:val="24"/>
        </w:rPr>
        <w:drawing>
          <wp:anchor distT="0" distB="0" distL="114300" distR="114300" simplePos="0" relativeHeight="251658244" behindDoc="1" locked="0" layoutInCell="1" allowOverlap="1" wp14:anchorId="7AE04D57" wp14:editId="6E0509AA">
            <wp:simplePos x="0" y="0"/>
            <wp:positionH relativeFrom="column">
              <wp:posOffset>-30480</wp:posOffset>
            </wp:positionH>
            <wp:positionV relativeFrom="paragraph">
              <wp:posOffset>63500</wp:posOffset>
            </wp:positionV>
            <wp:extent cx="838200" cy="1052830"/>
            <wp:effectExtent l="0" t="0" r="0" b="0"/>
            <wp:wrapTight wrapText="bothSides">
              <wp:wrapPolygon edited="0">
                <wp:start x="0" y="0"/>
                <wp:lineTo x="0" y="21105"/>
                <wp:lineTo x="21109" y="21105"/>
                <wp:lineTo x="21109" y="0"/>
                <wp:lineTo x="0" y="0"/>
              </wp:wrapPolygon>
            </wp:wrapTight>
            <wp:docPr id="10" name="Picture 10" descr="1488746939970_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488746939970_school"/>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838200" cy="1052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4467" w:rsidRPr="00F96C8F">
        <w:rPr>
          <w:rFonts w:ascii="Arial" w:hAnsi="Arial" w:cs="Arial"/>
          <w:b/>
          <w:bCs/>
          <w:sz w:val="24"/>
          <w:szCs w:val="24"/>
        </w:rPr>
        <w:t>S</w:t>
      </w:r>
      <w:r w:rsidR="00AE779A" w:rsidRPr="00F96C8F">
        <w:rPr>
          <w:rFonts w:ascii="Arial" w:hAnsi="Arial" w:cs="Arial"/>
          <w:b/>
          <w:bCs/>
          <w:sz w:val="24"/>
          <w:szCs w:val="24"/>
        </w:rPr>
        <w:t>t. Teresa’s Catholic Primary School</w:t>
      </w:r>
      <w:r w:rsidR="00AE779A" w:rsidRPr="00F96C8F">
        <w:rPr>
          <w:rFonts w:ascii="Arial" w:hAnsi="Arial" w:cs="Arial"/>
          <w:color w:val="333333"/>
          <w:sz w:val="24"/>
          <w:szCs w:val="24"/>
        </w:rPr>
        <w:t xml:space="preserve">, based in north Bristol, is a one form entry school supporting the education of up to 210 children.  </w:t>
      </w:r>
      <w:r w:rsidR="0012232D" w:rsidRPr="00F96C8F">
        <w:rPr>
          <w:rFonts w:ascii="Arial" w:hAnsi="Arial" w:cs="Arial"/>
          <w:color w:val="333333"/>
          <w:sz w:val="24"/>
          <w:szCs w:val="24"/>
        </w:rPr>
        <w:t>T</w:t>
      </w:r>
      <w:r w:rsidR="00AE779A" w:rsidRPr="00F96C8F">
        <w:rPr>
          <w:rFonts w:ascii="Arial" w:hAnsi="Arial" w:cs="Arial"/>
          <w:color w:val="333333"/>
          <w:sz w:val="24"/>
          <w:szCs w:val="24"/>
        </w:rPr>
        <w:t>he school has 209 children on roll</w:t>
      </w:r>
      <w:r w:rsidR="0012232D" w:rsidRPr="00F96C8F">
        <w:rPr>
          <w:rFonts w:ascii="Arial" w:hAnsi="Arial" w:cs="Arial"/>
          <w:color w:val="333333"/>
          <w:sz w:val="24"/>
          <w:szCs w:val="24"/>
        </w:rPr>
        <w:t xml:space="preserve"> (June 2021)</w:t>
      </w:r>
      <w:r w:rsidR="00AE779A" w:rsidRPr="00F96C8F">
        <w:rPr>
          <w:rFonts w:ascii="Arial" w:hAnsi="Arial" w:cs="Arial"/>
          <w:color w:val="333333"/>
          <w:sz w:val="24"/>
          <w:szCs w:val="24"/>
        </w:rPr>
        <w:t xml:space="preserve">.  St. Teresa’s was judged to be outstanding in all areas in July 2016 by Ofsted and </w:t>
      </w:r>
      <w:r w:rsidR="00206AD9" w:rsidRPr="00F96C8F">
        <w:rPr>
          <w:rFonts w:ascii="Arial" w:hAnsi="Arial" w:cs="Arial"/>
          <w:color w:val="333333"/>
          <w:sz w:val="24"/>
          <w:szCs w:val="24"/>
        </w:rPr>
        <w:t>was judged</w:t>
      </w:r>
      <w:r w:rsidR="00AE779A" w:rsidRPr="00F96C8F">
        <w:rPr>
          <w:rFonts w:ascii="Arial" w:hAnsi="Arial" w:cs="Arial"/>
          <w:color w:val="333333"/>
          <w:sz w:val="24"/>
          <w:szCs w:val="24"/>
        </w:rPr>
        <w:t xml:space="preserve"> an outstanding Catholic primary school, </w:t>
      </w:r>
      <w:r w:rsidR="00032DAA" w:rsidRPr="00F96C8F">
        <w:rPr>
          <w:rFonts w:ascii="Arial" w:hAnsi="Arial" w:cs="Arial"/>
          <w:color w:val="333333"/>
          <w:sz w:val="24"/>
          <w:szCs w:val="24"/>
        </w:rPr>
        <w:t xml:space="preserve">in </w:t>
      </w:r>
      <w:r w:rsidR="00AE779A" w:rsidRPr="00F96C8F">
        <w:rPr>
          <w:rFonts w:ascii="Arial" w:hAnsi="Arial" w:cs="Arial"/>
          <w:color w:val="333333"/>
          <w:sz w:val="24"/>
          <w:szCs w:val="24"/>
        </w:rPr>
        <w:t>November 20</w:t>
      </w:r>
      <w:r w:rsidR="00032DAA" w:rsidRPr="00F96C8F">
        <w:rPr>
          <w:rFonts w:ascii="Arial" w:hAnsi="Arial" w:cs="Arial"/>
          <w:color w:val="333333"/>
          <w:sz w:val="24"/>
          <w:szCs w:val="24"/>
        </w:rPr>
        <w:t>17 by Clifton Diocese</w:t>
      </w:r>
      <w:r w:rsidR="00AE779A" w:rsidRPr="00F96C8F">
        <w:rPr>
          <w:rFonts w:ascii="Arial" w:hAnsi="Arial" w:cs="Arial"/>
          <w:color w:val="333333"/>
          <w:sz w:val="24"/>
          <w:szCs w:val="24"/>
        </w:rPr>
        <w:t>.</w:t>
      </w:r>
      <w:r w:rsidR="00832DC1" w:rsidRPr="00F96C8F">
        <w:rPr>
          <w:rFonts w:ascii="Arial" w:hAnsi="Arial" w:cs="Arial"/>
          <w:color w:val="333333"/>
          <w:sz w:val="24"/>
          <w:szCs w:val="24"/>
        </w:rPr>
        <w:t xml:space="preserve"> </w:t>
      </w:r>
      <w:r w:rsidR="00AE779A" w:rsidRPr="00F96C8F">
        <w:rPr>
          <w:rFonts w:ascii="Arial" w:hAnsi="Arial" w:cs="Arial"/>
          <w:color w:val="333333"/>
          <w:sz w:val="24"/>
          <w:szCs w:val="24"/>
        </w:rPr>
        <w:t>At St. Teresa’s, we pride ourselves on providing a learning environment and a variety of opportunities for our children so that every one of them may be helped to reach their full potential and make the most of their talents given to them by God. The care and well-being of every child is integral to the ethos of our Catholic school and we are blessed with a dedicated and committed team of staff and Governors who work hard to ensure this.</w:t>
      </w:r>
      <w:r w:rsidR="00832DC1" w:rsidRPr="00F96C8F">
        <w:rPr>
          <w:rFonts w:ascii="Arial" w:hAnsi="Arial" w:cs="Arial"/>
          <w:color w:val="333333"/>
          <w:sz w:val="24"/>
          <w:szCs w:val="24"/>
        </w:rPr>
        <w:t xml:space="preserve"> </w:t>
      </w:r>
      <w:r w:rsidR="00AE779A" w:rsidRPr="00F96C8F">
        <w:rPr>
          <w:rFonts w:ascii="Arial" w:hAnsi="Arial" w:cs="Arial"/>
          <w:color w:val="333333"/>
          <w:sz w:val="24"/>
          <w:szCs w:val="24"/>
        </w:rPr>
        <w:t>At St. Teresa’s</w:t>
      </w:r>
      <w:r w:rsidR="00032DAA" w:rsidRPr="00F96C8F">
        <w:rPr>
          <w:rFonts w:ascii="Arial" w:hAnsi="Arial" w:cs="Arial"/>
          <w:color w:val="333333"/>
          <w:sz w:val="24"/>
          <w:szCs w:val="24"/>
        </w:rPr>
        <w:t>,</w:t>
      </w:r>
      <w:r w:rsidR="00AE779A" w:rsidRPr="00F96C8F">
        <w:rPr>
          <w:rFonts w:ascii="Arial" w:hAnsi="Arial" w:cs="Arial"/>
          <w:color w:val="333333"/>
          <w:sz w:val="24"/>
          <w:szCs w:val="24"/>
        </w:rPr>
        <w:t xml:space="preserve"> we see ourselves as more than just a school, we are a school family. Our Catholic Christian Community and all aspects of our school life and work reflect our faith.</w:t>
      </w:r>
    </w:p>
    <w:p w14:paraId="115236D3" w14:textId="55209C17" w:rsidR="00AE779A" w:rsidRPr="00F96C8F" w:rsidRDefault="00AE779A" w:rsidP="00F13E0B">
      <w:pPr>
        <w:pStyle w:val="NormalWeb"/>
        <w:spacing w:before="0" w:beforeAutospacing="0" w:after="150" w:afterAutospacing="0" w:line="276" w:lineRule="auto"/>
        <w:jc w:val="both"/>
        <w:rPr>
          <w:rFonts w:ascii="Arial" w:hAnsi="Arial" w:cs="Arial"/>
          <w:color w:val="333333"/>
        </w:rPr>
      </w:pPr>
      <w:r w:rsidRPr="00F96C8F">
        <w:rPr>
          <w:rFonts w:ascii="Arial" w:hAnsi="Arial" w:cs="Arial"/>
          <w:color w:val="333333"/>
        </w:rPr>
        <w:t>The mission of St. Teresa’s Catholic Primary School is to provide a Catholic education that inspires our school family to excellence in all our God given talents, where we let our lights shine for all to see.</w:t>
      </w:r>
    </w:p>
    <w:p w14:paraId="268AD397" w14:textId="7E096BA1" w:rsidR="00AE779A" w:rsidRPr="00F96C8F" w:rsidRDefault="00000000" w:rsidP="007D35B7">
      <w:pPr>
        <w:pStyle w:val="NormalWeb"/>
        <w:spacing w:before="0" w:beforeAutospacing="0" w:after="150" w:afterAutospacing="0" w:line="276" w:lineRule="auto"/>
        <w:ind w:left="90"/>
        <w:jc w:val="both"/>
        <w:rPr>
          <w:rFonts w:ascii="Arial" w:hAnsi="Arial" w:cs="Arial"/>
          <w:color w:val="333333"/>
        </w:rPr>
      </w:pPr>
      <w:hyperlink r:id="rId49" w:history="1">
        <w:r w:rsidR="00AE779A" w:rsidRPr="00F96C8F">
          <w:rPr>
            <w:rStyle w:val="Hyperlink"/>
            <w:rFonts w:ascii="Arial" w:hAnsi="Arial" w:cs="Arial"/>
          </w:rPr>
          <w:t>https://www.get-information-schools.service.gov.uk/Establishments/Establishment/Details/139033</w:t>
        </w:r>
      </w:hyperlink>
    </w:p>
    <w:p w14:paraId="652D6687" w14:textId="47798175" w:rsidR="00AE779A" w:rsidRPr="006242ED" w:rsidRDefault="00000000" w:rsidP="007D35B7">
      <w:pPr>
        <w:pStyle w:val="NormalWeb"/>
        <w:spacing w:before="0" w:beforeAutospacing="0" w:after="150" w:afterAutospacing="0" w:line="276" w:lineRule="auto"/>
        <w:ind w:left="90"/>
        <w:jc w:val="both"/>
        <w:rPr>
          <w:rFonts w:ascii="Arial" w:hAnsi="Arial" w:cs="Arial"/>
          <w:color w:val="333333"/>
          <w:sz w:val="21"/>
          <w:szCs w:val="21"/>
        </w:rPr>
      </w:pPr>
      <w:hyperlink r:id="rId50" w:history="1">
        <w:r w:rsidR="00AE779A" w:rsidRPr="00F96C8F">
          <w:rPr>
            <w:rStyle w:val="Hyperlink"/>
            <w:rFonts w:ascii="Arial" w:hAnsi="Arial" w:cs="Arial"/>
          </w:rPr>
          <w:t>https://www.compare-school-performance.service.gov.uk/school/139033/st-teresa's-catholic-primary-school/primary</w:t>
        </w:r>
      </w:hyperlink>
    </w:p>
    <w:p w14:paraId="776C5032" w14:textId="5E24A620" w:rsidR="005936FB" w:rsidRPr="006242ED" w:rsidRDefault="00303754" w:rsidP="005936FB">
      <w:pPr>
        <w:ind w:left="90"/>
        <w:jc w:val="both"/>
        <w:rPr>
          <w:rStyle w:val="contentpasted0"/>
          <w:rFonts w:ascii="Arial" w:hAnsi="Arial" w:cs="Arial"/>
          <w:b/>
          <w:bCs/>
          <w:color w:val="000000"/>
        </w:rPr>
      </w:pPr>
      <w:r w:rsidRPr="00F96C8F">
        <w:rPr>
          <w:rFonts w:ascii="Arial" w:hAnsi="Arial" w:cs="Arial"/>
          <w:noProof/>
        </w:rPr>
        <w:drawing>
          <wp:anchor distT="0" distB="0" distL="114300" distR="114300" simplePos="0" relativeHeight="251658250" behindDoc="1" locked="0" layoutInCell="1" allowOverlap="1" wp14:anchorId="704C644B" wp14:editId="66D1FA6E">
            <wp:simplePos x="0" y="0"/>
            <wp:positionH relativeFrom="margin">
              <wp:posOffset>454660</wp:posOffset>
            </wp:positionH>
            <wp:positionV relativeFrom="paragraph">
              <wp:posOffset>160020</wp:posOffset>
            </wp:positionV>
            <wp:extent cx="2593340" cy="1724025"/>
            <wp:effectExtent l="0" t="0" r="0" b="9525"/>
            <wp:wrapTight wrapText="bothSides">
              <wp:wrapPolygon edited="0">
                <wp:start x="0" y="0"/>
                <wp:lineTo x="0" y="21481"/>
                <wp:lineTo x="21420" y="21481"/>
                <wp:lineTo x="2142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flipH="1">
                      <a:off x="0" y="0"/>
                      <a:ext cx="2593340" cy="1724025"/>
                    </a:xfrm>
                    <a:prstGeom prst="rect">
                      <a:avLst/>
                    </a:prstGeom>
                  </pic:spPr>
                </pic:pic>
              </a:graphicData>
            </a:graphic>
            <wp14:sizeRelH relativeFrom="margin">
              <wp14:pctWidth>0</wp14:pctWidth>
            </wp14:sizeRelH>
            <wp14:sizeRelV relativeFrom="margin">
              <wp14:pctHeight>0</wp14:pctHeight>
            </wp14:sizeRelV>
          </wp:anchor>
        </w:drawing>
      </w:r>
    </w:p>
    <w:p w14:paraId="0DE53F2C" w14:textId="3F061149" w:rsidR="005936FB" w:rsidRPr="006242ED" w:rsidRDefault="00303754" w:rsidP="005936FB">
      <w:pPr>
        <w:ind w:left="90"/>
        <w:jc w:val="both"/>
        <w:rPr>
          <w:rStyle w:val="contentpasted0"/>
          <w:rFonts w:ascii="Arial" w:hAnsi="Arial" w:cs="Arial"/>
          <w:b/>
          <w:bCs/>
          <w:color w:val="000000"/>
        </w:rPr>
      </w:pPr>
      <w:r w:rsidRPr="00F96C8F">
        <w:rPr>
          <w:rFonts w:ascii="Arial" w:hAnsi="Arial" w:cs="Arial"/>
          <w:b/>
          <w:bCs/>
          <w:noProof/>
        </w:rPr>
        <w:drawing>
          <wp:anchor distT="0" distB="0" distL="114300" distR="114300" simplePos="0" relativeHeight="251658240" behindDoc="1" locked="0" layoutInCell="1" allowOverlap="1" wp14:anchorId="1880233E" wp14:editId="1739A5A1">
            <wp:simplePos x="0" y="0"/>
            <wp:positionH relativeFrom="margin">
              <wp:posOffset>3463290</wp:posOffset>
            </wp:positionH>
            <wp:positionV relativeFrom="paragraph">
              <wp:posOffset>47625</wp:posOffset>
            </wp:positionV>
            <wp:extent cx="2520950" cy="1676400"/>
            <wp:effectExtent l="0" t="0" r="0" b="0"/>
            <wp:wrapTight wrapText="bothSides">
              <wp:wrapPolygon edited="0">
                <wp:start x="0" y="0"/>
                <wp:lineTo x="0" y="21355"/>
                <wp:lineTo x="21382" y="21355"/>
                <wp:lineTo x="21382"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2095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94FD68" w14:textId="42CD5C2E" w:rsidR="00367635" w:rsidRDefault="00367635" w:rsidP="0024305E">
      <w:pPr>
        <w:rPr>
          <w:rFonts w:ascii="Arial" w:hAnsi="Arial" w:cs="Arial"/>
          <w:b/>
          <w:bCs/>
          <w:sz w:val="24"/>
          <w:szCs w:val="24"/>
          <w:lang w:eastAsia="en-US"/>
        </w:rPr>
      </w:pPr>
    </w:p>
    <w:p w14:paraId="1280D972" w14:textId="51926382" w:rsidR="00367635" w:rsidRDefault="00367635" w:rsidP="0024305E">
      <w:pPr>
        <w:rPr>
          <w:rFonts w:ascii="Arial" w:hAnsi="Arial" w:cs="Arial"/>
          <w:b/>
          <w:bCs/>
          <w:sz w:val="24"/>
          <w:szCs w:val="24"/>
          <w:lang w:eastAsia="en-US"/>
        </w:rPr>
      </w:pPr>
    </w:p>
    <w:p w14:paraId="6E18D09F" w14:textId="11FCC4B5" w:rsidR="00367635" w:rsidRDefault="00367635" w:rsidP="0024305E">
      <w:pPr>
        <w:rPr>
          <w:rFonts w:ascii="Arial" w:hAnsi="Arial" w:cs="Arial"/>
          <w:b/>
          <w:bCs/>
          <w:sz w:val="24"/>
          <w:szCs w:val="24"/>
          <w:lang w:eastAsia="en-US"/>
        </w:rPr>
      </w:pPr>
    </w:p>
    <w:p w14:paraId="5D7D7FB0" w14:textId="77777777" w:rsidR="00367635" w:rsidRDefault="00367635" w:rsidP="0024305E">
      <w:pPr>
        <w:rPr>
          <w:rFonts w:ascii="Arial" w:hAnsi="Arial" w:cs="Arial"/>
          <w:b/>
          <w:bCs/>
          <w:sz w:val="24"/>
          <w:szCs w:val="24"/>
          <w:lang w:eastAsia="en-US"/>
        </w:rPr>
      </w:pPr>
    </w:p>
    <w:p w14:paraId="1E3F8106" w14:textId="5BFA889F" w:rsidR="00367635" w:rsidRDefault="00367635" w:rsidP="0024305E">
      <w:pPr>
        <w:rPr>
          <w:rFonts w:ascii="Arial" w:hAnsi="Arial" w:cs="Arial"/>
          <w:b/>
          <w:bCs/>
          <w:sz w:val="24"/>
          <w:szCs w:val="24"/>
          <w:lang w:eastAsia="en-US"/>
        </w:rPr>
      </w:pPr>
    </w:p>
    <w:p w14:paraId="54DD3D17" w14:textId="77777777" w:rsidR="00367635" w:rsidRDefault="00367635" w:rsidP="0024305E">
      <w:pPr>
        <w:rPr>
          <w:rFonts w:ascii="Arial" w:hAnsi="Arial" w:cs="Arial"/>
          <w:b/>
          <w:bCs/>
          <w:sz w:val="24"/>
          <w:szCs w:val="24"/>
          <w:lang w:eastAsia="en-US"/>
        </w:rPr>
      </w:pPr>
    </w:p>
    <w:p w14:paraId="57CEDC46" w14:textId="77777777" w:rsidR="00367635" w:rsidRDefault="00367635" w:rsidP="0024305E">
      <w:pPr>
        <w:rPr>
          <w:rFonts w:ascii="Arial" w:hAnsi="Arial" w:cs="Arial"/>
          <w:b/>
          <w:bCs/>
          <w:sz w:val="24"/>
          <w:szCs w:val="24"/>
          <w:lang w:eastAsia="en-US"/>
        </w:rPr>
      </w:pPr>
    </w:p>
    <w:p w14:paraId="36CB65D1" w14:textId="4F2DA0A1" w:rsidR="00367635" w:rsidRDefault="00367635" w:rsidP="0024305E">
      <w:pPr>
        <w:rPr>
          <w:rFonts w:ascii="Arial" w:hAnsi="Arial" w:cs="Arial"/>
          <w:b/>
          <w:bCs/>
          <w:sz w:val="24"/>
          <w:szCs w:val="24"/>
          <w:lang w:eastAsia="en-US"/>
        </w:rPr>
      </w:pPr>
    </w:p>
    <w:p w14:paraId="1311BA6C" w14:textId="77777777" w:rsidR="00367635" w:rsidRDefault="00367635" w:rsidP="0024305E">
      <w:pPr>
        <w:rPr>
          <w:rFonts w:ascii="Arial" w:hAnsi="Arial" w:cs="Arial"/>
          <w:b/>
          <w:bCs/>
          <w:sz w:val="24"/>
          <w:szCs w:val="24"/>
          <w:lang w:eastAsia="en-US"/>
        </w:rPr>
      </w:pPr>
    </w:p>
    <w:p w14:paraId="13219F49" w14:textId="0FCE2ABB" w:rsidR="00367635" w:rsidRDefault="00367635" w:rsidP="0024305E">
      <w:pPr>
        <w:rPr>
          <w:rFonts w:ascii="Arial" w:hAnsi="Arial" w:cs="Arial"/>
          <w:b/>
          <w:bCs/>
          <w:sz w:val="24"/>
          <w:szCs w:val="24"/>
          <w:lang w:eastAsia="en-US"/>
        </w:rPr>
      </w:pPr>
    </w:p>
    <w:p w14:paraId="6D203DAD" w14:textId="77777777" w:rsidR="00367635" w:rsidRDefault="00367635" w:rsidP="0024305E">
      <w:pPr>
        <w:rPr>
          <w:rFonts w:ascii="Arial" w:hAnsi="Arial" w:cs="Arial"/>
          <w:b/>
          <w:bCs/>
          <w:sz w:val="24"/>
          <w:szCs w:val="24"/>
          <w:lang w:eastAsia="en-US"/>
        </w:rPr>
      </w:pPr>
    </w:p>
    <w:p w14:paraId="3E5D9B06" w14:textId="091839A2" w:rsidR="00367635" w:rsidRDefault="00303754" w:rsidP="0024305E">
      <w:pPr>
        <w:rPr>
          <w:rFonts w:ascii="Arial" w:hAnsi="Arial" w:cs="Arial"/>
          <w:b/>
          <w:bCs/>
          <w:sz w:val="24"/>
          <w:szCs w:val="24"/>
          <w:lang w:eastAsia="en-US"/>
        </w:rPr>
      </w:pPr>
      <w:r w:rsidRPr="00F96C8F">
        <w:rPr>
          <w:rFonts w:ascii="Arial" w:hAnsi="Arial" w:cs="Arial"/>
          <w:noProof/>
        </w:rPr>
        <w:drawing>
          <wp:anchor distT="0" distB="0" distL="114300" distR="114300" simplePos="0" relativeHeight="251658251" behindDoc="1" locked="0" layoutInCell="1" allowOverlap="1" wp14:anchorId="4EDD8A02" wp14:editId="5170C1F1">
            <wp:simplePos x="0" y="0"/>
            <wp:positionH relativeFrom="column">
              <wp:posOffset>2131695</wp:posOffset>
            </wp:positionH>
            <wp:positionV relativeFrom="paragraph">
              <wp:posOffset>102870</wp:posOffset>
            </wp:positionV>
            <wp:extent cx="2522855" cy="1677670"/>
            <wp:effectExtent l="0" t="0" r="0" b="0"/>
            <wp:wrapTight wrapText="bothSides">
              <wp:wrapPolygon edited="0">
                <wp:start x="0" y="0"/>
                <wp:lineTo x="0" y="21338"/>
                <wp:lineTo x="21366" y="21338"/>
                <wp:lineTo x="2136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22855" cy="1677670"/>
                    </a:xfrm>
                    <a:prstGeom prst="rect">
                      <a:avLst/>
                    </a:prstGeom>
                  </pic:spPr>
                </pic:pic>
              </a:graphicData>
            </a:graphic>
            <wp14:sizeRelH relativeFrom="margin">
              <wp14:pctWidth>0</wp14:pctWidth>
            </wp14:sizeRelH>
            <wp14:sizeRelV relativeFrom="margin">
              <wp14:pctHeight>0</wp14:pctHeight>
            </wp14:sizeRelV>
          </wp:anchor>
        </w:drawing>
      </w:r>
    </w:p>
    <w:p w14:paraId="30B3AD6A" w14:textId="7FA793A1" w:rsidR="00367635" w:rsidRDefault="00367635" w:rsidP="0024305E">
      <w:pPr>
        <w:rPr>
          <w:rFonts w:ascii="Arial" w:hAnsi="Arial" w:cs="Arial"/>
          <w:b/>
          <w:bCs/>
          <w:sz w:val="24"/>
          <w:szCs w:val="24"/>
          <w:lang w:eastAsia="en-US"/>
        </w:rPr>
      </w:pPr>
    </w:p>
    <w:p w14:paraId="2BCBD0B5" w14:textId="71277858" w:rsidR="00367635" w:rsidRDefault="00367635" w:rsidP="0024305E">
      <w:pPr>
        <w:rPr>
          <w:rFonts w:ascii="Arial" w:hAnsi="Arial" w:cs="Arial"/>
          <w:b/>
          <w:bCs/>
          <w:sz w:val="24"/>
          <w:szCs w:val="24"/>
          <w:lang w:eastAsia="en-US"/>
        </w:rPr>
      </w:pPr>
    </w:p>
    <w:p w14:paraId="73075FF5" w14:textId="77777777" w:rsidR="00367635" w:rsidRDefault="00367635" w:rsidP="0024305E">
      <w:pPr>
        <w:rPr>
          <w:rFonts w:ascii="Arial" w:hAnsi="Arial" w:cs="Arial"/>
          <w:b/>
          <w:bCs/>
          <w:sz w:val="24"/>
          <w:szCs w:val="24"/>
          <w:lang w:eastAsia="en-US"/>
        </w:rPr>
      </w:pPr>
    </w:p>
    <w:p w14:paraId="7E8BA865" w14:textId="77777777" w:rsidR="00367635" w:rsidRDefault="00367635" w:rsidP="0024305E">
      <w:pPr>
        <w:rPr>
          <w:rFonts w:ascii="Arial" w:hAnsi="Arial" w:cs="Arial"/>
          <w:b/>
          <w:bCs/>
          <w:sz w:val="24"/>
          <w:szCs w:val="24"/>
          <w:lang w:eastAsia="en-US"/>
        </w:rPr>
      </w:pPr>
    </w:p>
    <w:p w14:paraId="71C6120E" w14:textId="77777777" w:rsidR="00367635" w:rsidRDefault="00367635" w:rsidP="0024305E">
      <w:pPr>
        <w:rPr>
          <w:rFonts w:ascii="Arial" w:hAnsi="Arial" w:cs="Arial"/>
          <w:b/>
          <w:bCs/>
          <w:sz w:val="24"/>
          <w:szCs w:val="24"/>
          <w:lang w:eastAsia="en-US"/>
        </w:rPr>
      </w:pPr>
    </w:p>
    <w:p w14:paraId="28242192" w14:textId="77777777" w:rsidR="00367635" w:rsidRDefault="00367635" w:rsidP="0024305E">
      <w:pPr>
        <w:rPr>
          <w:rFonts w:ascii="Arial" w:hAnsi="Arial" w:cs="Arial"/>
          <w:b/>
          <w:bCs/>
          <w:sz w:val="24"/>
          <w:szCs w:val="24"/>
          <w:lang w:eastAsia="en-US"/>
        </w:rPr>
      </w:pPr>
    </w:p>
    <w:p w14:paraId="69C4D6B7" w14:textId="77777777" w:rsidR="00367635" w:rsidRDefault="00367635" w:rsidP="0024305E">
      <w:pPr>
        <w:rPr>
          <w:rFonts w:ascii="Arial" w:hAnsi="Arial" w:cs="Arial"/>
          <w:b/>
          <w:bCs/>
          <w:sz w:val="24"/>
          <w:szCs w:val="24"/>
          <w:lang w:eastAsia="en-US"/>
        </w:rPr>
      </w:pPr>
    </w:p>
    <w:p w14:paraId="7F1DBC1D" w14:textId="77777777" w:rsidR="00367635" w:rsidRDefault="00367635" w:rsidP="0024305E">
      <w:pPr>
        <w:rPr>
          <w:rFonts w:ascii="Arial" w:hAnsi="Arial" w:cs="Arial"/>
          <w:b/>
          <w:bCs/>
          <w:sz w:val="24"/>
          <w:szCs w:val="24"/>
          <w:lang w:eastAsia="en-US"/>
        </w:rPr>
      </w:pPr>
    </w:p>
    <w:p w14:paraId="0BA1C1DA" w14:textId="77777777" w:rsidR="00367635" w:rsidRDefault="00367635" w:rsidP="0024305E">
      <w:pPr>
        <w:rPr>
          <w:rFonts w:ascii="Arial" w:hAnsi="Arial" w:cs="Arial"/>
          <w:b/>
          <w:bCs/>
          <w:sz w:val="24"/>
          <w:szCs w:val="24"/>
          <w:lang w:eastAsia="en-US"/>
        </w:rPr>
      </w:pPr>
    </w:p>
    <w:p w14:paraId="4640C28F" w14:textId="77777777" w:rsidR="00367635" w:rsidRDefault="00367635" w:rsidP="0024305E">
      <w:pPr>
        <w:rPr>
          <w:rFonts w:ascii="Arial" w:hAnsi="Arial" w:cs="Arial"/>
          <w:b/>
          <w:bCs/>
          <w:sz w:val="24"/>
          <w:szCs w:val="24"/>
          <w:lang w:eastAsia="en-US"/>
        </w:rPr>
      </w:pPr>
    </w:p>
    <w:p w14:paraId="4658BAE2" w14:textId="77777777" w:rsidR="00303754" w:rsidRDefault="00303754" w:rsidP="00367635">
      <w:pPr>
        <w:pStyle w:val="NormalWeb"/>
        <w:rPr>
          <w:rFonts w:ascii="Arial" w:hAnsi="Arial" w:cs="Arial"/>
          <w:b/>
          <w:bCs/>
          <w:lang w:eastAsia="en-US"/>
        </w:rPr>
      </w:pPr>
    </w:p>
    <w:p w14:paraId="6E46A919" w14:textId="77777777" w:rsidR="00303754" w:rsidRDefault="00303754" w:rsidP="00367635">
      <w:pPr>
        <w:pStyle w:val="NormalWeb"/>
        <w:rPr>
          <w:rFonts w:ascii="Arial" w:hAnsi="Arial" w:cs="Arial"/>
          <w:b/>
          <w:bCs/>
          <w:lang w:eastAsia="en-US"/>
        </w:rPr>
      </w:pPr>
    </w:p>
    <w:p w14:paraId="3E7B82C4" w14:textId="27D21AB2" w:rsidR="002809CE" w:rsidRPr="00F96C8F" w:rsidRDefault="00367635" w:rsidP="005302E0">
      <w:pPr>
        <w:pStyle w:val="NormalWeb"/>
        <w:spacing w:line="276" w:lineRule="auto"/>
        <w:jc w:val="both"/>
        <w:rPr>
          <w:rFonts w:ascii="Arial" w:hAnsi="Arial" w:cs="Arial"/>
          <w:lang w:eastAsia="en-US"/>
        </w:rPr>
      </w:pPr>
      <w:r>
        <w:rPr>
          <w:noProof/>
        </w:rPr>
        <w:drawing>
          <wp:anchor distT="0" distB="0" distL="114300" distR="114300" simplePos="0" relativeHeight="251658254" behindDoc="0" locked="0" layoutInCell="1" allowOverlap="1" wp14:anchorId="3E9B1D66" wp14:editId="06D22AAE">
            <wp:simplePos x="0" y="0"/>
            <wp:positionH relativeFrom="column">
              <wp:posOffset>0</wp:posOffset>
            </wp:positionH>
            <wp:positionV relativeFrom="paragraph">
              <wp:posOffset>72390</wp:posOffset>
            </wp:positionV>
            <wp:extent cx="1171575" cy="1143000"/>
            <wp:effectExtent l="0" t="0" r="9525" b="0"/>
            <wp:wrapThrough wrapText="bothSides">
              <wp:wrapPolygon edited="0">
                <wp:start x="0" y="0"/>
                <wp:lineTo x="0" y="21240"/>
                <wp:lineTo x="21424" y="21240"/>
                <wp:lineTo x="21424" y="0"/>
                <wp:lineTo x="0" y="0"/>
              </wp:wrapPolygon>
            </wp:wrapThrough>
            <wp:docPr id="8854123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7157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4305E" w:rsidRPr="00F96C8F">
        <w:rPr>
          <w:rFonts w:ascii="Arial" w:hAnsi="Arial" w:cs="Arial"/>
          <w:b/>
          <w:bCs/>
          <w:lang w:eastAsia="en-US"/>
        </w:rPr>
        <w:t xml:space="preserve">St Nicholas of Tolentine </w:t>
      </w:r>
      <w:r w:rsidR="005E30E6" w:rsidRPr="00F96C8F">
        <w:rPr>
          <w:rFonts w:ascii="Arial" w:hAnsi="Arial" w:cs="Arial"/>
          <w:b/>
          <w:bCs/>
          <w:lang w:eastAsia="en-US"/>
        </w:rPr>
        <w:t xml:space="preserve">Catholic </w:t>
      </w:r>
      <w:r w:rsidR="0024305E" w:rsidRPr="00F96C8F">
        <w:rPr>
          <w:rFonts w:ascii="Arial" w:hAnsi="Arial" w:cs="Arial"/>
          <w:b/>
          <w:bCs/>
          <w:lang w:eastAsia="en-US"/>
        </w:rPr>
        <w:t>Primary School</w:t>
      </w:r>
      <w:r w:rsidR="0024305E" w:rsidRPr="00F96C8F">
        <w:rPr>
          <w:rFonts w:ascii="Arial" w:hAnsi="Arial" w:cs="Arial"/>
          <w:lang w:eastAsia="en-US"/>
        </w:rPr>
        <w:t xml:space="preserve"> is a one form entry school, set in the inner city of Bristol, located in Easton. St Nicholas is a vibrant and diverse community, with many cultures and faiths attending. We pride ourselves on being an inclusive school for all. Due to the location of the school, there is a high mobility of pupils, this is often caused by temporary housing. This has </w:t>
      </w:r>
      <w:r w:rsidR="005E30E6" w:rsidRPr="00F96C8F">
        <w:rPr>
          <w:rFonts w:ascii="Arial" w:hAnsi="Arial" w:cs="Arial"/>
          <w:lang w:eastAsia="en-US"/>
        </w:rPr>
        <w:t xml:space="preserve">contributed to </w:t>
      </w:r>
      <w:r w:rsidR="0024305E" w:rsidRPr="00F96C8F">
        <w:rPr>
          <w:rFonts w:ascii="Arial" w:hAnsi="Arial" w:cs="Arial"/>
          <w:lang w:eastAsia="en-US"/>
        </w:rPr>
        <w:t>low numbers and low intake numbers for Reception. The school has been on a significant journey which has, at times, been extremely turbulent. This has included two inadequate OFSTED judgements, the most recent in May 2022. The school is now in a position of stability, with a secure leadership team providing guidance and direction towards effective action as identified in the school development</w:t>
      </w:r>
      <w:r w:rsidR="0024305E" w:rsidRPr="00F96C8F">
        <w:rPr>
          <w:rFonts w:ascii="Arial" w:hAnsi="Arial" w:cs="Arial"/>
          <w:strike/>
          <w:lang w:eastAsia="en-US"/>
        </w:rPr>
        <w:t>s</w:t>
      </w:r>
      <w:r w:rsidR="0024305E" w:rsidRPr="00F96C8F">
        <w:rPr>
          <w:rFonts w:ascii="Arial" w:hAnsi="Arial" w:cs="Arial"/>
          <w:lang w:eastAsia="en-US"/>
        </w:rPr>
        <w:t xml:space="preserve"> plan. The most recent S48 inspection in June 2023, recognised the significant improvements taking place, whilst the overall judgement was rated as Require Improvement; Catholic Life and Mission was recognised as Good. "</w:t>
      </w:r>
      <w:r w:rsidR="0024305E" w:rsidRPr="00F96C8F">
        <w:rPr>
          <w:rFonts w:ascii="Arial" w:hAnsi="Arial" w:cs="Arial"/>
          <w:b/>
          <w:bCs/>
          <w:lang w:eastAsia="en-US"/>
        </w:rPr>
        <w:t xml:space="preserve">The pastoral care the school provides is clearly a strength, meeting the needs of the community and responding to changing situations." </w:t>
      </w:r>
      <w:r w:rsidR="0024305E" w:rsidRPr="00F96C8F">
        <w:rPr>
          <w:rFonts w:ascii="Arial" w:hAnsi="Arial" w:cs="Arial"/>
          <w:lang w:eastAsia="en-US"/>
        </w:rPr>
        <w:t xml:space="preserve">S48 June 2023. </w:t>
      </w:r>
    </w:p>
    <w:p w14:paraId="3EB01165" w14:textId="61EF9031" w:rsidR="0024305E" w:rsidRDefault="0024305E" w:rsidP="005302E0">
      <w:pPr>
        <w:spacing w:line="276" w:lineRule="auto"/>
        <w:jc w:val="both"/>
        <w:rPr>
          <w:rFonts w:ascii="Arial" w:hAnsi="Arial" w:cs="Arial"/>
          <w:sz w:val="24"/>
          <w:szCs w:val="24"/>
          <w:lang w:eastAsia="en-US"/>
        </w:rPr>
      </w:pPr>
      <w:r w:rsidRPr="00F96C8F">
        <w:rPr>
          <w:rFonts w:ascii="Arial" w:hAnsi="Arial" w:cs="Arial"/>
          <w:sz w:val="24"/>
          <w:szCs w:val="24"/>
          <w:lang w:eastAsia="en-US"/>
        </w:rPr>
        <w:t xml:space="preserve">Every child that walks through our door is treated as a unique individual. We pride ourselves on our supportive and caring environment for </w:t>
      </w:r>
      <w:proofErr w:type="gramStart"/>
      <w:r w:rsidRPr="00F96C8F">
        <w:rPr>
          <w:rFonts w:ascii="Arial" w:hAnsi="Arial" w:cs="Arial"/>
          <w:sz w:val="24"/>
          <w:szCs w:val="24"/>
          <w:lang w:eastAsia="en-US"/>
        </w:rPr>
        <w:t>all of</w:t>
      </w:r>
      <w:proofErr w:type="gramEnd"/>
      <w:r w:rsidRPr="00F96C8F">
        <w:rPr>
          <w:rFonts w:ascii="Arial" w:hAnsi="Arial" w:cs="Arial"/>
          <w:sz w:val="24"/>
          <w:szCs w:val="24"/>
          <w:lang w:eastAsia="en-US"/>
        </w:rPr>
        <w:t xml:space="preserve"> our community. </w:t>
      </w:r>
    </w:p>
    <w:p w14:paraId="440FFB1D" w14:textId="77777777" w:rsidR="004B4651" w:rsidRDefault="004B4651" w:rsidP="0024305E">
      <w:pPr>
        <w:rPr>
          <w:rFonts w:ascii="Arial" w:hAnsi="Arial" w:cs="Arial"/>
          <w:sz w:val="24"/>
          <w:szCs w:val="24"/>
          <w:lang w:eastAsia="en-US"/>
        </w:rPr>
      </w:pPr>
    </w:p>
    <w:p w14:paraId="7FE0AEB3" w14:textId="77777777" w:rsidR="004B4651" w:rsidRDefault="004B4651" w:rsidP="0024305E">
      <w:pPr>
        <w:rPr>
          <w:rFonts w:ascii="Arial" w:hAnsi="Arial" w:cs="Arial"/>
          <w:sz w:val="24"/>
          <w:szCs w:val="24"/>
          <w:lang w:eastAsia="en-US"/>
        </w:rPr>
      </w:pPr>
    </w:p>
    <w:p w14:paraId="79960702" w14:textId="77777777" w:rsidR="004B4651" w:rsidRDefault="004B4651" w:rsidP="0024305E">
      <w:pPr>
        <w:rPr>
          <w:rFonts w:ascii="Arial" w:hAnsi="Arial" w:cs="Arial"/>
          <w:sz w:val="24"/>
          <w:szCs w:val="24"/>
          <w:lang w:eastAsia="en-US"/>
        </w:rPr>
      </w:pPr>
    </w:p>
    <w:p w14:paraId="22EFA50E" w14:textId="4C2D67E4" w:rsidR="00303754" w:rsidRDefault="002F27CA" w:rsidP="002F27CA">
      <w:pPr>
        <w:rPr>
          <w:rFonts w:asciiTheme="minorHAnsi" w:hAnsiTheme="minorHAnsi" w:cstheme="minorHAnsi"/>
          <w:noProof/>
          <w:color w:val="0070C0"/>
          <w:sz w:val="32"/>
          <w:szCs w:val="32"/>
        </w:rPr>
      </w:pPr>
      <w:r w:rsidRPr="00FE4D83">
        <w:rPr>
          <w:rFonts w:asciiTheme="minorHAnsi" w:hAnsiTheme="minorHAnsi" w:cstheme="minorHAnsi"/>
          <w:noProof/>
          <w:color w:val="0070C0"/>
          <w:sz w:val="32"/>
          <w:szCs w:val="32"/>
        </w:rPr>
        <w:t xml:space="preserve">                                 </w:t>
      </w:r>
      <w:r w:rsidR="00303754">
        <w:rPr>
          <w:rFonts w:asciiTheme="minorHAnsi" w:hAnsiTheme="minorHAnsi" w:cstheme="minorHAnsi"/>
          <w:noProof/>
          <w:color w:val="0070C0"/>
          <w:sz w:val="32"/>
          <w:szCs w:val="32"/>
        </w:rPr>
        <w:t xml:space="preserve">                                     </w:t>
      </w:r>
      <w:r w:rsidRPr="00FE4D83">
        <w:rPr>
          <w:rFonts w:asciiTheme="minorHAnsi" w:hAnsiTheme="minorHAnsi" w:cstheme="minorHAnsi"/>
          <w:noProof/>
          <w:color w:val="0070C0"/>
          <w:sz w:val="32"/>
          <w:szCs w:val="32"/>
        </w:rPr>
        <w:t xml:space="preserve">    </w:t>
      </w:r>
      <w:r w:rsidR="00303754" w:rsidRPr="00FE4D83">
        <w:rPr>
          <w:rFonts w:asciiTheme="minorHAnsi" w:hAnsiTheme="minorHAnsi" w:cstheme="minorHAnsi"/>
          <w:noProof/>
          <w:color w:val="0070C0"/>
          <w:sz w:val="32"/>
          <w:szCs w:val="32"/>
        </w:rPr>
        <w:drawing>
          <wp:inline distT="0" distB="0" distL="0" distR="0" wp14:anchorId="143AB962" wp14:editId="206C35CB">
            <wp:extent cx="2806815" cy="180975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44270" cy="1833900"/>
                    </a:xfrm>
                    <a:prstGeom prst="rect">
                      <a:avLst/>
                    </a:prstGeom>
                    <a:noFill/>
                    <a:ln>
                      <a:noFill/>
                    </a:ln>
                  </pic:spPr>
                </pic:pic>
              </a:graphicData>
            </a:graphic>
          </wp:inline>
        </w:drawing>
      </w:r>
    </w:p>
    <w:p w14:paraId="65EA48F6" w14:textId="77777777" w:rsidR="00303754" w:rsidRDefault="004B4651" w:rsidP="002F27CA">
      <w:pPr>
        <w:rPr>
          <w:rFonts w:asciiTheme="minorHAnsi" w:hAnsiTheme="minorHAnsi" w:cstheme="minorHAnsi"/>
          <w:color w:val="0070C0"/>
          <w:sz w:val="32"/>
          <w:szCs w:val="32"/>
        </w:rPr>
      </w:pPr>
      <w:r w:rsidRPr="00FE4D83">
        <w:rPr>
          <w:rFonts w:asciiTheme="minorHAnsi" w:hAnsiTheme="minorHAnsi" w:cstheme="minorHAnsi"/>
          <w:noProof/>
          <w:color w:val="0070C0"/>
          <w:sz w:val="32"/>
          <w:szCs w:val="32"/>
        </w:rPr>
        <w:drawing>
          <wp:inline distT="0" distB="0" distL="0" distR="0" wp14:anchorId="5D50074C" wp14:editId="072BA51E">
            <wp:extent cx="2843496" cy="1895475"/>
            <wp:effectExtent l="0" t="0" r="0" b="0"/>
            <wp:docPr id="11923677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05051" cy="1936508"/>
                    </a:xfrm>
                    <a:prstGeom prst="rect">
                      <a:avLst/>
                    </a:prstGeom>
                    <a:noFill/>
                    <a:ln>
                      <a:noFill/>
                    </a:ln>
                  </pic:spPr>
                </pic:pic>
              </a:graphicData>
            </a:graphic>
          </wp:inline>
        </w:drawing>
      </w:r>
      <w:r w:rsidR="00772C0D" w:rsidRPr="00FE4D83">
        <w:rPr>
          <w:rFonts w:asciiTheme="minorHAnsi" w:hAnsiTheme="minorHAnsi" w:cstheme="minorHAnsi"/>
          <w:color w:val="0070C0"/>
          <w:sz w:val="32"/>
          <w:szCs w:val="32"/>
        </w:rPr>
        <w:br w:type="page"/>
      </w:r>
      <w:bookmarkStart w:id="6" w:name="_Toc73115118"/>
    </w:p>
    <w:p w14:paraId="13AA8BEF" w14:textId="77777777" w:rsidR="00303754" w:rsidRDefault="00303754" w:rsidP="002F27CA">
      <w:pPr>
        <w:rPr>
          <w:rFonts w:asciiTheme="minorHAnsi" w:hAnsiTheme="minorHAnsi" w:cstheme="minorHAnsi"/>
          <w:color w:val="0070C0"/>
          <w:sz w:val="32"/>
          <w:szCs w:val="32"/>
        </w:rPr>
      </w:pPr>
    </w:p>
    <w:p w14:paraId="02A98CBF" w14:textId="67FDEE44" w:rsidR="00C336F5" w:rsidRPr="00FE4D83" w:rsidRDefault="00C336F5" w:rsidP="002F27CA">
      <w:pPr>
        <w:rPr>
          <w:rFonts w:asciiTheme="minorHAnsi" w:hAnsiTheme="minorHAnsi" w:cstheme="minorHAnsi"/>
          <w:b/>
          <w:bCs/>
          <w:color w:val="0070C0"/>
          <w:sz w:val="32"/>
          <w:szCs w:val="32"/>
        </w:rPr>
      </w:pPr>
      <w:r w:rsidRPr="00FE4D83">
        <w:rPr>
          <w:rFonts w:asciiTheme="minorHAnsi" w:hAnsiTheme="minorHAnsi" w:cstheme="minorHAnsi"/>
          <w:b/>
          <w:bCs/>
          <w:color w:val="0070C0"/>
          <w:sz w:val="32"/>
          <w:szCs w:val="32"/>
        </w:rPr>
        <w:t>Role and How to Apply</w:t>
      </w:r>
      <w:bookmarkEnd w:id="6"/>
    </w:p>
    <w:p w14:paraId="412DC677" w14:textId="77777777" w:rsidR="00C336F5" w:rsidRPr="006242ED" w:rsidRDefault="00C336F5" w:rsidP="007D35B7">
      <w:pPr>
        <w:spacing w:line="276" w:lineRule="auto"/>
        <w:ind w:left="90"/>
        <w:jc w:val="both"/>
        <w:rPr>
          <w:rFonts w:ascii="Arial" w:hAnsi="Arial" w:cs="Arial"/>
          <w:b/>
          <w:u w:val="single"/>
        </w:rPr>
      </w:pPr>
    </w:p>
    <w:p w14:paraId="0F2A3CBF" w14:textId="307F8419" w:rsidR="00C336F5" w:rsidRPr="007A1BCD" w:rsidRDefault="00C336F5" w:rsidP="007D35B7">
      <w:pPr>
        <w:spacing w:line="276" w:lineRule="auto"/>
        <w:ind w:left="90"/>
        <w:jc w:val="both"/>
        <w:rPr>
          <w:rFonts w:ascii="Arial" w:hAnsi="Arial" w:cs="Arial"/>
          <w:sz w:val="24"/>
          <w:szCs w:val="24"/>
        </w:rPr>
      </w:pPr>
      <w:r w:rsidRPr="007A1BCD">
        <w:rPr>
          <w:rFonts w:ascii="Arial" w:hAnsi="Arial" w:cs="Arial"/>
          <w:b/>
          <w:bCs/>
          <w:sz w:val="24"/>
          <w:szCs w:val="24"/>
        </w:rPr>
        <w:t>Role title:</w:t>
      </w:r>
      <w:r w:rsidRPr="007A1BCD">
        <w:rPr>
          <w:rFonts w:ascii="Arial" w:hAnsi="Arial" w:cs="Arial"/>
          <w:b/>
          <w:bCs/>
          <w:sz w:val="24"/>
          <w:szCs w:val="24"/>
        </w:rPr>
        <w:tab/>
      </w:r>
      <w:r w:rsidRPr="007A1BCD">
        <w:rPr>
          <w:rFonts w:ascii="Arial" w:hAnsi="Arial" w:cs="Arial"/>
          <w:sz w:val="24"/>
          <w:szCs w:val="24"/>
        </w:rPr>
        <w:tab/>
      </w:r>
      <w:r w:rsidR="00BB6B8E" w:rsidRPr="007A1BCD">
        <w:rPr>
          <w:rFonts w:ascii="Arial" w:hAnsi="Arial" w:cs="Arial"/>
          <w:sz w:val="24"/>
          <w:szCs w:val="24"/>
        </w:rPr>
        <w:tab/>
      </w:r>
      <w:r w:rsidR="00807747" w:rsidRPr="007A1BCD">
        <w:rPr>
          <w:rFonts w:ascii="Arial" w:hAnsi="Arial" w:cs="Arial"/>
          <w:sz w:val="24"/>
          <w:szCs w:val="24"/>
        </w:rPr>
        <w:t xml:space="preserve">Foundation </w:t>
      </w:r>
      <w:r w:rsidRPr="007A1BCD">
        <w:rPr>
          <w:rFonts w:ascii="Arial" w:hAnsi="Arial" w:cs="Arial"/>
          <w:sz w:val="24"/>
          <w:szCs w:val="24"/>
        </w:rPr>
        <w:t>Director</w:t>
      </w:r>
      <w:r w:rsidR="00EF414C">
        <w:rPr>
          <w:rFonts w:ascii="Arial" w:hAnsi="Arial" w:cs="Arial"/>
          <w:sz w:val="24"/>
          <w:szCs w:val="24"/>
        </w:rPr>
        <w:t>.</w:t>
      </w:r>
    </w:p>
    <w:p w14:paraId="1F10FB60" w14:textId="4FB6BD0D" w:rsidR="00C336F5" w:rsidRPr="007A1BCD" w:rsidRDefault="00C336F5" w:rsidP="007D35B7">
      <w:pPr>
        <w:spacing w:line="276" w:lineRule="auto"/>
        <w:ind w:left="90"/>
        <w:jc w:val="both"/>
        <w:rPr>
          <w:rFonts w:ascii="Arial" w:hAnsi="Arial" w:cs="Arial"/>
          <w:sz w:val="24"/>
          <w:szCs w:val="24"/>
        </w:rPr>
      </w:pPr>
      <w:r w:rsidRPr="007A1BCD">
        <w:rPr>
          <w:rFonts w:ascii="Arial" w:hAnsi="Arial" w:cs="Arial"/>
          <w:b/>
          <w:bCs/>
          <w:sz w:val="24"/>
          <w:szCs w:val="24"/>
        </w:rPr>
        <w:t>Location of schools:</w:t>
      </w:r>
      <w:r w:rsidRPr="007A1BCD">
        <w:rPr>
          <w:rFonts w:ascii="Arial" w:hAnsi="Arial" w:cs="Arial"/>
          <w:sz w:val="24"/>
          <w:szCs w:val="24"/>
        </w:rPr>
        <w:tab/>
        <w:t>North Somerset</w:t>
      </w:r>
      <w:r w:rsidR="00032DAA" w:rsidRPr="007A1BCD">
        <w:rPr>
          <w:rFonts w:ascii="Arial" w:hAnsi="Arial" w:cs="Arial"/>
          <w:sz w:val="24"/>
          <w:szCs w:val="24"/>
        </w:rPr>
        <w:t xml:space="preserve"> and</w:t>
      </w:r>
      <w:r w:rsidR="00AC1D61" w:rsidRPr="007A1BCD">
        <w:rPr>
          <w:rFonts w:ascii="Arial" w:hAnsi="Arial" w:cs="Arial"/>
          <w:sz w:val="24"/>
          <w:szCs w:val="24"/>
        </w:rPr>
        <w:t xml:space="preserve"> Bristol</w:t>
      </w:r>
      <w:r w:rsidR="00EF414C">
        <w:rPr>
          <w:rFonts w:ascii="Arial" w:hAnsi="Arial" w:cs="Arial"/>
          <w:sz w:val="24"/>
          <w:szCs w:val="24"/>
        </w:rPr>
        <w:t>.</w:t>
      </w:r>
      <w:r w:rsidR="00AC1D61" w:rsidRPr="007A1BCD">
        <w:rPr>
          <w:rFonts w:ascii="Arial" w:hAnsi="Arial" w:cs="Arial"/>
          <w:sz w:val="24"/>
          <w:szCs w:val="24"/>
        </w:rPr>
        <w:t xml:space="preserve"> </w:t>
      </w:r>
    </w:p>
    <w:p w14:paraId="14B1700F" w14:textId="62D63B88" w:rsidR="00C336F5" w:rsidRPr="007A1BCD" w:rsidRDefault="00C336F5" w:rsidP="007D35B7">
      <w:pPr>
        <w:spacing w:line="276" w:lineRule="auto"/>
        <w:ind w:left="90"/>
        <w:jc w:val="both"/>
        <w:rPr>
          <w:rFonts w:ascii="Arial" w:hAnsi="Arial" w:cs="Arial"/>
          <w:sz w:val="24"/>
          <w:szCs w:val="24"/>
        </w:rPr>
      </w:pPr>
      <w:r w:rsidRPr="007A1BCD">
        <w:rPr>
          <w:rFonts w:ascii="Arial" w:hAnsi="Arial" w:cs="Arial"/>
          <w:b/>
          <w:bCs/>
          <w:sz w:val="24"/>
          <w:szCs w:val="24"/>
        </w:rPr>
        <w:t>Term of office:</w:t>
      </w:r>
      <w:r w:rsidRPr="007A1BCD">
        <w:rPr>
          <w:rFonts w:ascii="Arial" w:hAnsi="Arial" w:cs="Arial"/>
          <w:sz w:val="24"/>
          <w:szCs w:val="24"/>
        </w:rPr>
        <w:tab/>
      </w:r>
      <w:r w:rsidRPr="007A1BCD">
        <w:rPr>
          <w:rFonts w:ascii="Arial" w:hAnsi="Arial" w:cs="Arial"/>
          <w:sz w:val="24"/>
          <w:szCs w:val="24"/>
        </w:rPr>
        <w:tab/>
      </w:r>
      <w:r w:rsidR="008C7109" w:rsidRPr="007A1BCD">
        <w:rPr>
          <w:rFonts w:ascii="Arial" w:hAnsi="Arial" w:cs="Arial"/>
          <w:sz w:val="24"/>
          <w:szCs w:val="24"/>
        </w:rPr>
        <w:t>F</w:t>
      </w:r>
      <w:r w:rsidRPr="007A1BCD">
        <w:rPr>
          <w:rFonts w:ascii="Arial" w:hAnsi="Arial" w:cs="Arial"/>
          <w:sz w:val="24"/>
          <w:szCs w:val="24"/>
        </w:rPr>
        <w:t>our years</w:t>
      </w:r>
      <w:r w:rsidR="00EF414C">
        <w:rPr>
          <w:rFonts w:ascii="Arial" w:hAnsi="Arial" w:cs="Arial"/>
          <w:sz w:val="24"/>
          <w:szCs w:val="24"/>
        </w:rPr>
        <w:t>.</w:t>
      </w:r>
    </w:p>
    <w:p w14:paraId="4B888C2B" w14:textId="6F6CE50D" w:rsidR="008C7109" w:rsidRPr="007A1BCD" w:rsidRDefault="008C7109" w:rsidP="007D35B7">
      <w:pPr>
        <w:spacing w:line="276" w:lineRule="auto"/>
        <w:ind w:left="90"/>
        <w:jc w:val="both"/>
        <w:rPr>
          <w:rFonts w:ascii="Arial" w:hAnsi="Arial" w:cs="Arial"/>
          <w:sz w:val="24"/>
          <w:szCs w:val="24"/>
        </w:rPr>
      </w:pPr>
      <w:r w:rsidRPr="007A1BCD">
        <w:rPr>
          <w:rFonts w:ascii="Arial" w:hAnsi="Arial" w:cs="Arial"/>
          <w:b/>
          <w:bCs/>
          <w:sz w:val="24"/>
          <w:szCs w:val="24"/>
        </w:rPr>
        <w:t>Contract:</w:t>
      </w:r>
      <w:r w:rsidRPr="007A1BCD">
        <w:rPr>
          <w:rFonts w:ascii="Arial" w:hAnsi="Arial" w:cs="Arial"/>
          <w:sz w:val="24"/>
          <w:szCs w:val="24"/>
        </w:rPr>
        <w:tab/>
      </w:r>
      <w:r w:rsidRPr="007A1BCD">
        <w:rPr>
          <w:rFonts w:ascii="Arial" w:hAnsi="Arial" w:cs="Arial"/>
          <w:sz w:val="24"/>
          <w:szCs w:val="24"/>
        </w:rPr>
        <w:tab/>
      </w:r>
      <w:r w:rsidR="00BB6B8E" w:rsidRPr="007A1BCD">
        <w:rPr>
          <w:rFonts w:ascii="Arial" w:hAnsi="Arial" w:cs="Arial"/>
          <w:sz w:val="24"/>
          <w:szCs w:val="24"/>
        </w:rPr>
        <w:tab/>
      </w:r>
      <w:r w:rsidRPr="007A1BCD">
        <w:rPr>
          <w:rFonts w:ascii="Arial" w:hAnsi="Arial" w:cs="Arial"/>
          <w:sz w:val="24"/>
          <w:szCs w:val="24"/>
        </w:rPr>
        <w:t xml:space="preserve">Pro bono (voluntary) with reimbursement of </w:t>
      </w:r>
      <w:r w:rsidR="00617D61" w:rsidRPr="007A1BCD">
        <w:rPr>
          <w:rFonts w:ascii="Arial" w:hAnsi="Arial" w:cs="Arial"/>
          <w:sz w:val="24"/>
          <w:szCs w:val="24"/>
        </w:rPr>
        <w:t>out-of-pocket</w:t>
      </w:r>
      <w:r w:rsidRPr="007A1BCD">
        <w:rPr>
          <w:rFonts w:ascii="Arial" w:hAnsi="Arial" w:cs="Arial"/>
          <w:sz w:val="24"/>
          <w:szCs w:val="24"/>
        </w:rPr>
        <w:t xml:space="preserve"> expenses</w:t>
      </w:r>
      <w:r w:rsidR="00EF414C">
        <w:rPr>
          <w:rFonts w:ascii="Arial" w:hAnsi="Arial" w:cs="Arial"/>
          <w:sz w:val="24"/>
          <w:szCs w:val="24"/>
        </w:rPr>
        <w:t>.</w:t>
      </w:r>
    </w:p>
    <w:p w14:paraId="3E2D5462" w14:textId="622C8B9D" w:rsidR="008C7109" w:rsidRPr="007A1BCD" w:rsidRDefault="009352D2" w:rsidP="007D35B7">
      <w:pPr>
        <w:spacing w:line="276" w:lineRule="auto"/>
        <w:ind w:left="2880" w:hanging="2790"/>
        <w:jc w:val="both"/>
        <w:rPr>
          <w:rFonts w:ascii="Arial" w:hAnsi="Arial" w:cs="Arial"/>
          <w:sz w:val="24"/>
          <w:szCs w:val="24"/>
        </w:rPr>
      </w:pPr>
      <w:r w:rsidRPr="007A1BCD">
        <w:rPr>
          <w:rFonts w:ascii="Arial" w:hAnsi="Arial" w:cs="Arial"/>
          <w:b/>
          <w:bCs/>
          <w:sz w:val="24"/>
          <w:szCs w:val="24"/>
        </w:rPr>
        <w:t>Time c</w:t>
      </w:r>
      <w:r w:rsidR="008C7109" w:rsidRPr="007A1BCD">
        <w:rPr>
          <w:rFonts w:ascii="Arial" w:hAnsi="Arial" w:cs="Arial"/>
          <w:b/>
          <w:bCs/>
          <w:sz w:val="24"/>
          <w:szCs w:val="24"/>
        </w:rPr>
        <w:t>ommitment:</w:t>
      </w:r>
      <w:r w:rsidRPr="007A1BCD">
        <w:rPr>
          <w:rFonts w:ascii="Arial" w:hAnsi="Arial" w:cs="Arial"/>
          <w:b/>
          <w:bCs/>
          <w:sz w:val="24"/>
          <w:szCs w:val="24"/>
        </w:rPr>
        <w:tab/>
      </w:r>
      <w:r w:rsidR="008C7109" w:rsidRPr="007A1BCD">
        <w:rPr>
          <w:rFonts w:ascii="Arial" w:hAnsi="Arial" w:cs="Arial"/>
          <w:sz w:val="24"/>
          <w:szCs w:val="24"/>
        </w:rPr>
        <w:t xml:space="preserve">An average of </w:t>
      </w:r>
      <w:r w:rsidR="002F7BD3" w:rsidRPr="007A1BCD">
        <w:rPr>
          <w:rFonts w:ascii="Arial" w:hAnsi="Arial" w:cs="Arial"/>
          <w:sz w:val="24"/>
          <w:szCs w:val="24"/>
        </w:rPr>
        <w:t>8 – 16 hours</w:t>
      </w:r>
      <w:r w:rsidR="008C7109" w:rsidRPr="007A1BCD">
        <w:rPr>
          <w:rFonts w:ascii="Arial" w:hAnsi="Arial" w:cs="Arial"/>
          <w:sz w:val="24"/>
          <w:szCs w:val="24"/>
        </w:rPr>
        <w:t xml:space="preserve"> per month </w:t>
      </w:r>
      <w:r w:rsidR="002F7BD3" w:rsidRPr="007A1BCD">
        <w:rPr>
          <w:rFonts w:ascii="Arial" w:hAnsi="Arial" w:cs="Arial"/>
          <w:sz w:val="24"/>
          <w:szCs w:val="24"/>
        </w:rPr>
        <w:t xml:space="preserve">plus training and ad hoc visits. </w:t>
      </w:r>
    </w:p>
    <w:p w14:paraId="286FE50C" w14:textId="4D4872E7" w:rsidR="008C7109" w:rsidRPr="007A1BCD" w:rsidRDefault="008C7109" w:rsidP="007D35B7">
      <w:pPr>
        <w:spacing w:line="276" w:lineRule="auto"/>
        <w:ind w:left="90"/>
        <w:jc w:val="both"/>
        <w:rPr>
          <w:rFonts w:ascii="Arial" w:hAnsi="Arial" w:cs="Arial"/>
          <w:sz w:val="24"/>
          <w:szCs w:val="24"/>
        </w:rPr>
      </w:pPr>
      <w:r w:rsidRPr="007A1BCD">
        <w:rPr>
          <w:rFonts w:ascii="Arial" w:hAnsi="Arial" w:cs="Arial"/>
          <w:b/>
          <w:bCs/>
          <w:sz w:val="24"/>
          <w:szCs w:val="24"/>
        </w:rPr>
        <w:t>Closing date:</w:t>
      </w:r>
      <w:r w:rsidRPr="007A1BCD">
        <w:rPr>
          <w:rFonts w:ascii="Arial" w:hAnsi="Arial" w:cs="Arial"/>
          <w:sz w:val="24"/>
          <w:szCs w:val="24"/>
        </w:rPr>
        <w:tab/>
      </w:r>
      <w:r w:rsidRPr="007A1BCD">
        <w:rPr>
          <w:rFonts w:ascii="Arial" w:hAnsi="Arial" w:cs="Arial"/>
          <w:sz w:val="24"/>
          <w:szCs w:val="24"/>
        </w:rPr>
        <w:tab/>
      </w:r>
      <w:r w:rsidR="00FD6416" w:rsidRPr="007A1BCD">
        <w:rPr>
          <w:rFonts w:ascii="Arial" w:hAnsi="Arial" w:cs="Arial"/>
          <w:sz w:val="24"/>
          <w:szCs w:val="24"/>
        </w:rPr>
        <w:t>Not applicable – may apply at any time</w:t>
      </w:r>
      <w:r w:rsidR="00EF414C">
        <w:rPr>
          <w:rFonts w:ascii="Arial" w:hAnsi="Arial" w:cs="Arial"/>
          <w:sz w:val="24"/>
          <w:szCs w:val="24"/>
        </w:rPr>
        <w:t>.</w:t>
      </w:r>
    </w:p>
    <w:p w14:paraId="01A09828" w14:textId="3F9C1B75" w:rsidR="008C7109" w:rsidRPr="007A1BCD" w:rsidRDefault="008C7109" w:rsidP="007D35B7">
      <w:pPr>
        <w:spacing w:line="276" w:lineRule="auto"/>
        <w:ind w:left="90"/>
        <w:jc w:val="both"/>
        <w:rPr>
          <w:rFonts w:ascii="Arial" w:hAnsi="Arial" w:cs="Arial"/>
          <w:sz w:val="24"/>
          <w:szCs w:val="24"/>
        </w:rPr>
      </w:pPr>
      <w:r w:rsidRPr="007A1BCD">
        <w:rPr>
          <w:rFonts w:ascii="Arial" w:hAnsi="Arial" w:cs="Arial"/>
          <w:b/>
          <w:bCs/>
          <w:sz w:val="24"/>
          <w:szCs w:val="24"/>
        </w:rPr>
        <w:t>Interview date:</w:t>
      </w:r>
      <w:r w:rsidR="007360F9" w:rsidRPr="007A1BCD">
        <w:rPr>
          <w:rFonts w:ascii="Arial" w:hAnsi="Arial" w:cs="Arial"/>
          <w:sz w:val="24"/>
          <w:szCs w:val="24"/>
        </w:rPr>
        <w:tab/>
      </w:r>
      <w:r w:rsidR="007360F9" w:rsidRPr="007A1BCD">
        <w:rPr>
          <w:rFonts w:ascii="Arial" w:hAnsi="Arial" w:cs="Arial"/>
          <w:sz w:val="24"/>
          <w:szCs w:val="24"/>
        </w:rPr>
        <w:tab/>
      </w:r>
      <w:r w:rsidR="00FD6416" w:rsidRPr="007A1BCD">
        <w:rPr>
          <w:rFonts w:ascii="Arial" w:hAnsi="Arial" w:cs="Arial"/>
          <w:sz w:val="24"/>
          <w:szCs w:val="24"/>
        </w:rPr>
        <w:t>As soon as possible after receipt of application</w:t>
      </w:r>
      <w:r w:rsidR="00EF414C">
        <w:rPr>
          <w:rFonts w:ascii="Arial" w:hAnsi="Arial" w:cs="Arial"/>
          <w:sz w:val="24"/>
          <w:szCs w:val="24"/>
        </w:rPr>
        <w:t>.</w:t>
      </w:r>
      <w:r w:rsidR="00554A9A" w:rsidRPr="007A1BCD">
        <w:rPr>
          <w:rFonts w:ascii="Arial" w:hAnsi="Arial" w:cs="Arial"/>
          <w:sz w:val="24"/>
          <w:szCs w:val="24"/>
        </w:rPr>
        <w:t xml:space="preserve"> </w:t>
      </w:r>
    </w:p>
    <w:p w14:paraId="05AA99BA" w14:textId="2C5D6AFF" w:rsidR="008C7109" w:rsidRPr="007A1BCD" w:rsidRDefault="008C7109" w:rsidP="007D35B7">
      <w:pPr>
        <w:spacing w:line="276" w:lineRule="auto"/>
        <w:ind w:left="90"/>
        <w:jc w:val="both"/>
        <w:rPr>
          <w:rFonts w:ascii="Arial" w:hAnsi="Arial" w:cs="Arial"/>
          <w:sz w:val="24"/>
          <w:szCs w:val="24"/>
        </w:rPr>
      </w:pPr>
    </w:p>
    <w:p w14:paraId="507CA07C" w14:textId="7B7662D2" w:rsidR="006A1398" w:rsidRPr="007A1BCD" w:rsidRDefault="006A1398" w:rsidP="007D35B7">
      <w:pPr>
        <w:spacing w:line="276" w:lineRule="auto"/>
        <w:ind w:left="90" w:hanging="2349"/>
        <w:jc w:val="both"/>
        <w:rPr>
          <w:rFonts w:ascii="Arial" w:hAnsi="Arial" w:cs="Arial"/>
          <w:b/>
          <w:bCs/>
          <w:sz w:val="24"/>
          <w:szCs w:val="24"/>
        </w:rPr>
      </w:pPr>
      <w:r w:rsidRPr="007A1BCD">
        <w:rPr>
          <w:rFonts w:ascii="Arial" w:hAnsi="Arial" w:cs="Arial"/>
          <w:sz w:val="24"/>
          <w:szCs w:val="24"/>
        </w:rPr>
        <w:tab/>
      </w:r>
      <w:r w:rsidR="001F1FAB" w:rsidRPr="007A1BCD">
        <w:rPr>
          <w:rFonts w:ascii="Arial" w:hAnsi="Arial" w:cs="Arial"/>
          <w:b/>
          <w:bCs/>
          <w:sz w:val="24"/>
          <w:szCs w:val="24"/>
        </w:rPr>
        <w:t>Application</w:t>
      </w:r>
      <w:r w:rsidRPr="007A1BCD">
        <w:rPr>
          <w:rFonts w:ascii="Arial" w:hAnsi="Arial" w:cs="Arial"/>
          <w:b/>
          <w:bCs/>
          <w:sz w:val="24"/>
          <w:szCs w:val="24"/>
        </w:rPr>
        <w:t xml:space="preserve"> form:</w:t>
      </w:r>
      <w:r w:rsidRPr="007A1BCD">
        <w:rPr>
          <w:rFonts w:ascii="Arial" w:hAnsi="Arial" w:cs="Arial"/>
          <w:sz w:val="24"/>
          <w:szCs w:val="24"/>
        </w:rPr>
        <w:tab/>
      </w:r>
      <w:r w:rsidR="001F1FAB" w:rsidRPr="007A1BCD">
        <w:rPr>
          <w:rFonts w:ascii="Arial" w:hAnsi="Arial" w:cs="Arial"/>
          <w:sz w:val="24"/>
          <w:szCs w:val="24"/>
        </w:rPr>
        <w:tab/>
      </w:r>
      <w:r w:rsidR="00F96C8F" w:rsidRPr="007A1BCD">
        <w:rPr>
          <w:rFonts w:ascii="Arial" w:hAnsi="Arial" w:cs="Arial"/>
          <w:sz w:val="24"/>
          <w:szCs w:val="24"/>
        </w:rPr>
        <w:tab/>
      </w:r>
      <w:hyperlink r:id="rId56" w:history="1">
        <w:r w:rsidR="00F96C8F" w:rsidRPr="007A1BCD">
          <w:rPr>
            <w:rStyle w:val="Hyperlink"/>
            <w:rFonts w:ascii="Arial" w:hAnsi="Arial" w:cs="Arial"/>
            <w:b/>
            <w:bCs/>
            <w:sz w:val="24"/>
            <w:szCs w:val="24"/>
          </w:rPr>
          <w:t>https://schools.cliftondiocese.com/form-5</w:t>
        </w:r>
      </w:hyperlink>
    </w:p>
    <w:p w14:paraId="2834C998" w14:textId="777D978B" w:rsidR="006A1398" w:rsidRPr="007A1BCD" w:rsidRDefault="006A1398" w:rsidP="007D35B7">
      <w:pPr>
        <w:spacing w:line="276" w:lineRule="auto"/>
        <w:ind w:left="90"/>
        <w:jc w:val="both"/>
        <w:rPr>
          <w:rFonts w:ascii="Arial" w:hAnsi="Arial" w:cs="Arial"/>
          <w:b/>
          <w:sz w:val="24"/>
          <w:szCs w:val="24"/>
        </w:rPr>
      </w:pPr>
      <w:r w:rsidRPr="007A1BCD">
        <w:rPr>
          <w:rFonts w:ascii="Arial" w:hAnsi="Arial" w:cs="Arial"/>
          <w:b/>
          <w:sz w:val="24"/>
          <w:szCs w:val="24"/>
        </w:rPr>
        <w:t>Eligibility</w:t>
      </w:r>
      <w:r w:rsidR="00CE6F3C" w:rsidRPr="007A1BCD">
        <w:rPr>
          <w:rFonts w:ascii="Arial" w:hAnsi="Arial" w:cs="Arial"/>
          <w:b/>
          <w:sz w:val="24"/>
          <w:szCs w:val="24"/>
        </w:rPr>
        <w:t xml:space="preserve"> Declaration</w:t>
      </w:r>
      <w:r w:rsidRPr="007A1BCD">
        <w:rPr>
          <w:rFonts w:ascii="Arial" w:hAnsi="Arial" w:cs="Arial"/>
          <w:b/>
          <w:sz w:val="24"/>
          <w:szCs w:val="24"/>
        </w:rPr>
        <w:t>:</w:t>
      </w:r>
      <w:r w:rsidR="005D3691" w:rsidRPr="007A1BCD">
        <w:rPr>
          <w:rFonts w:ascii="Arial" w:hAnsi="Arial" w:cs="Arial"/>
          <w:b/>
          <w:sz w:val="24"/>
          <w:szCs w:val="24"/>
        </w:rPr>
        <w:tab/>
      </w:r>
      <w:r w:rsidR="00BB6B8E" w:rsidRPr="007A1BCD">
        <w:rPr>
          <w:rFonts w:ascii="Arial" w:hAnsi="Arial" w:cs="Arial"/>
          <w:b/>
          <w:sz w:val="24"/>
          <w:szCs w:val="24"/>
        </w:rPr>
        <w:tab/>
      </w:r>
      <w:hyperlink r:id="rId57" w:history="1">
        <w:r w:rsidR="00BB6B8E" w:rsidRPr="007A1BCD">
          <w:rPr>
            <w:rStyle w:val="Hyperlink"/>
            <w:rFonts w:ascii="Arial" w:hAnsi="Arial" w:cs="Arial"/>
            <w:b/>
            <w:sz w:val="24"/>
            <w:szCs w:val="24"/>
          </w:rPr>
          <w:t>https://schools.cliftondiocese.com/form-6</w:t>
        </w:r>
      </w:hyperlink>
    </w:p>
    <w:p w14:paraId="7E52DC35" w14:textId="78D94C2F" w:rsidR="004A5E6C" w:rsidRPr="007A1BCD" w:rsidRDefault="2E5406E6" w:rsidP="007D35B7">
      <w:pPr>
        <w:spacing w:line="276" w:lineRule="auto"/>
        <w:ind w:left="90" w:hanging="2349"/>
        <w:jc w:val="both"/>
        <w:rPr>
          <w:rFonts w:ascii="Arial" w:hAnsi="Arial" w:cs="Arial"/>
          <w:sz w:val="24"/>
          <w:szCs w:val="24"/>
        </w:rPr>
      </w:pPr>
      <w:r w:rsidRPr="007A1BCD">
        <w:rPr>
          <w:rFonts w:ascii="Arial" w:hAnsi="Arial" w:cs="Arial"/>
          <w:b/>
          <w:bCs/>
          <w:sz w:val="24"/>
          <w:szCs w:val="24"/>
        </w:rPr>
        <w:t xml:space="preserve">CES </w:t>
      </w:r>
      <w:r w:rsidR="006A1398" w:rsidRPr="007A1BCD">
        <w:rPr>
          <w:rFonts w:ascii="Arial" w:hAnsi="Arial" w:cs="Arial"/>
          <w:sz w:val="24"/>
          <w:szCs w:val="24"/>
        </w:rPr>
        <w:tab/>
      </w:r>
      <w:r w:rsidR="004A5E6C" w:rsidRPr="007A1BCD">
        <w:rPr>
          <w:rFonts w:ascii="Arial" w:hAnsi="Arial" w:cs="Arial"/>
          <w:b/>
          <w:bCs/>
          <w:sz w:val="24"/>
          <w:szCs w:val="24"/>
        </w:rPr>
        <w:t xml:space="preserve">Director </w:t>
      </w:r>
      <w:r w:rsidRPr="007A1BCD">
        <w:rPr>
          <w:rFonts w:ascii="Arial" w:hAnsi="Arial" w:cs="Arial"/>
          <w:b/>
          <w:bCs/>
          <w:sz w:val="24"/>
          <w:szCs w:val="24"/>
        </w:rPr>
        <w:t>Skills Audit:</w:t>
      </w:r>
      <w:r w:rsidR="006A1398" w:rsidRPr="007A1BCD">
        <w:rPr>
          <w:rFonts w:ascii="Arial" w:hAnsi="Arial" w:cs="Arial"/>
          <w:sz w:val="24"/>
          <w:szCs w:val="24"/>
        </w:rPr>
        <w:tab/>
      </w:r>
      <w:r w:rsidR="00BB6B8E" w:rsidRPr="007A1BCD">
        <w:rPr>
          <w:rFonts w:ascii="Arial" w:hAnsi="Arial" w:cs="Arial"/>
          <w:sz w:val="24"/>
          <w:szCs w:val="24"/>
        </w:rPr>
        <w:tab/>
      </w:r>
      <w:r w:rsidR="00A01E74" w:rsidRPr="007A1BCD">
        <w:rPr>
          <w:rStyle w:val="Hyperlink"/>
          <w:rFonts w:ascii="Arial" w:hAnsi="Arial" w:cs="Arial"/>
          <w:b/>
          <w:bCs/>
          <w:sz w:val="24"/>
          <w:szCs w:val="24"/>
        </w:rPr>
        <w:t>https://schools.cliftondiocese.com/form-7</w:t>
      </w:r>
    </w:p>
    <w:p w14:paraId="1356112C" w14:textId="2C6E24DF" w:rsidR="00A01E74" w:rsidRPr="007A1BCD" w:rsidRDefault="0055170E" w:rsidP="007D35B7">
      <w:pPr>
        <w:spacing w:line="276" w:lineRule="auto"/>
        <w:ind w:left="90" w:firstLine="9"/>
        <w:jc w:val="both"/>
        <w:rPr>
          <w:rStyle w:val="Hyperlink"/>
          <w:rFonts w:ascii="Arial" w:hAnsi="Arial" w:cs="Arial"/>
          <w:b/>
          <w:bCs/>
          <w:sz w:val="24"/>
          <w:szCs w:val="24"/>
        </w:rPr>
      </w:pPr>
      <w:r w:rsidRPr="007A1BCD">
        <w:rPr>
          <w:rFonts w:ascii="Arial" w:hAnsi="Arial" w:cs="Arial"/>
          <w:b/>
          <w:bCs/>
          <w:sz w:val="24"/>
          <w:szCs w:val="24"/>
        </w:rPr>
        <w:t>Safeguarding Declaration:</w:t>
      </w:r>
      <w:r w:rsidRPr="007A1BCD">
        <w:rPr>
          <w:rFonts w:ascii="Arial" w:hAnsi="Arial" w:cs="Arial"/>
          <w:sz w:val="24"/>
          <w:szCs w:val="24"/>
        </w:rPr>
        <w:t xml:space="preserve"> </w:t>
      </w:r>
      <w:r w:rsidR="00BB6B8E" w:rsidRPr="007A1BCD">
        <w:rPr>
          <w:rFonts w:ascii="Arial" w:hAnsi="Arial" w:cs="Arial"/>
          <w:sz w:val="24"/>
          <w:szCs w:val="24"/>
        </w:rPr>
        <w:tab/>
      </w:r>
      <w:hyperlink r:id="rId58" w:history="1">
        <w:r w:rsidR="00A01E74" w:rsidRPr="007A1BCD">
          <w:rPr>
            <w:rStyle w:val="Hyperlink"/>
            <w:rFonts w:ascii="Arial" w:hAnsi="Arial" w:cs="Arial"/>
            <w:b/>
            <w:bCs/>
            <w:sz w:val="24"/>
            <w:szCs w:val="24"/>
          </w:rPr>
          <w:t>https://schools.cliftondiocese.com/form-4</w:t>
        </w:r>
      </w:hyperlink>
    </w:p>
    <w:p w14:paraId="3673EEC8" w14:textId="5A5D995E" w:rsidR="006A1398" w:rsidRPr="007A1BCD" w:rsidRDefault="006A1398" w:rsidP="007D35B7">
      <w:pPr>
        <w:spacing w:line="276" w:lineRule="auto"/>
        <w:ind w:left="90" w:firstLine="9"/>
        <w:jc w:val="both"/>
        <w:rPr>
          <w:rFonts w:ascii="Arial" w:hAnsi="Arial" w:cs="Arial"/>
          <w:b/>
          <w:bCs/>
          <w:sz w:val="24"/>
          <w:szCs w:val="24"/>
        </w:rPr>
      </w:pPr>
    </w:p>
    <w:p w14:paraId="050BA572" w14:textId="3EA049CD" w:rsidR="00457A3D" w:rsidRPr="007A1BCD" w:rsidRDefault="005D3AD9" w:rsidP="007D35B7">
      <w:pPr>
        <w:spacing w:line="276" w:lineRule="auto"/>
        <w:ind w:left="90"/>
        <w:jc w:val="both"/>
        <w:rPr>
          <w:rFonts w:ascii="Arial" w:hAnsi="Arial" w:cs="Arial"/>
          <w:sz w:val="24"/>
          <w:szCs w:val="24"/>
        </w:rPr>
      </w:pPr>
      <w:bookmarkStart w:id="7" w:name="_Hlk73117399"/>
      <w:r w:rsidRPr="007A1BCD">
        <w:rPr>
          <w:rFonts w:ascii="Arial" w:hAnsi="Arial" w:cs="Arial"/>
          <w:sz w:val="24"/>
          <w:szCs w:val="24"/>
        </w:rPr>
        <w:t xml:space="preserve">As a </w:t>
      </w:r>
      <w:r w:rsidR="00804B36" w:rsidRPr="007A1BCD">
        <w:rPr>
          <w:rFonts w:ascii="Arial" w:hAnsi="Arial" w:cs="Arial"/>
          <w:sz w:val="24"/>
          <w:szCs w:val="24"/>
        </w:rPr>
        <w:t>C</w:t>
      </w:r>
      <w:r w:rsidRPr="007A1BCD">
        <w:rPr>
          <w:rFonts w:ascii="Arial" w:hAnsi="Arial" w:cs="Arial"/>
          <w:sz w:val="24"/>
          <w:szCs w:val="24"/>
        </w:rPr>
        <w:t xml:space="preserve">atholic Trust it is imperative that the </w:t>
      </w:r>
      <w:r w:rsidR="00804B36" w:rsidRPr="007A1BCD">
        <w:rPr>
          <w:rFonts w:ascii="Arial" w:hAnsi="Arial" w:cs="Arial"/>
          <w:sz w:val="24"/>
          <w:szCs w:val="24"/>
        </w:rPr>
        <w:t>T</w:t>
      </w:r>
      <w:r w:rsidRPr="007A1BCD">
        <w:rPr>
          <w:rFonts w:ascii="Arial" w:hAnsi="Arial" w:cs="Arial"/>
          <w:sz w:val="24"/>
          <w:szCs w:val="24"/>
        </w:rPr>
        <w:t xml:space="preserve">rust </w:t>
      </w:r>
      <w:r w:rsidR="00804B36" w:rsidRPr="007A1BCD">
        <w:rPr>
          <w:rFonts w:ascii="Arial" w:hAnsi="Arial" w:cs="Arial"/>
          <w:sz w:val="24"/>
          <w:szCs w:val="24"/>
        </w:rPr>
        <w:t>B</w:t>
      </w:r>
      <w:r w:rsidRPr="007A1BCD">
        <w:rPr>
          <w:rFonts w:ascii="Arial" w:hAnsi="Arial" w:cs="Arial"/>
          <w:sz w:val="24"/>
          <w:szCs w:val="24"/>
        </w:rPr>
        <w:t xml:space="preserve">oard </w:t>
      </w:r>
      <w:r w:rsidR="00804B36" w:rsidRPr="007A1BCD">
        <w:rPr>
          <w:rFonts w:ascii="Arial" w:hAnsi="Arial" w:cs="Arial"/>
          <w:sz w:val="24"/>
          <w:szCs w:val="24"/>
        </w:rPr>
        <w:t>Directors</w:t>
      </w:r>
      <w:r w:rsidRPr="007A1BCD">
        <w:rPr>
          <w:rFonts w:ascii="Arial" w:hAnsi="Arial" w:cs="Arial"/>
          <w:sz w:val="24"/>
          <w:szCs w:val="24"/>
        </w:rPr>
        <w:t xml:space="preserve"> are committed to protecting the Catholic identity and requirements placed on faith</w:t>
      </w:r>
      <w:r w:rsidR="003B7923" w:rsidRPr="007A1BCD">
        <w:rPr>
          <w:rFonts w:ascii="Arial" w:hAnsi="Arial" w:cs="Arial"/>
          <w:sz w:val="24"/>
          <w:szCs w:val="24"/>
        </w:rPr>
        <w:t>-</w:t>
      </w:r>
      <w:r w:rsidRPr="007A1BCD">
        <w:rPr>
          <w:rFonts w:ascii="Arial" w:hAnsi="Arial" w:cs="Arial"/>
          <w:sz w:val="24"/>
          <w:szCs w:val="24"/>
        </w:rPr>
        <w:t>based school</w:t>
      </w:r>
      <w:r w:rsidR="00804B36" w:rsidRPr="007A1BCD">
        <w:rPr>
          <w:rFonts w:ascii="Arial" w:hAnsi="Arial" w:cs="Arial"/>
          <w:sz w:val="24"/>
          <w:szCs w:val="24"/>
        </w:rPr>
        <w:t>s</w:t>
      </w:r>
      <w:r w:rsidRPr="007A1BCD">
        <w:rPr>
          <w:rFonts w:ascii="Arial" w:hAnsi="Arial" w:cs="Arial"/>
          <w:sz w:val="24"/>
          <w:szCs w:val="24"/>
        </w:rPr>
        <w:t xml:space="preserve">. It is for this reason that the Bishop appoints all </w:t>
      </w:r>
      <w:r w:rsidR="00807747" w:rsidRPr="007A1BCD">
        <w:rPr>
          <w:rFonts w:ascii="Arial" w:hAnsi="Arial" w:cs="Arial"/>
          <w:sz w:val="24"/>
          <w:szCs w:val="24"/>
        </w:rPr>
        <w:t>Foundation D</w:t>
      </w:r>
      <w:r w:rsidRPr="007A1BCD">
        <w:rPr>
          <w:rFonts w:ascii="Arial" w:hAnsi="Arial" w:cs="Arial"/>
          <w:sz w:val="24"/>
          <w:szCs w:val="24"/>
        </w:rPr>
        <w:t xml:space="preserve">irectors.  Whilst </w:t>
      </w:r>
      <w:r w:rsidR="00807747" w:rsidRPr="007A1BCD">
        <w:rPr>
          <w:rFonts w:ascii="Arial" w:hAnsi="Arial" w:cs="Arial"/>
          <w:sz w:val="24"/>
          <w:szCs w:val="24"/>
        </w:rPr>
        <w:t>ideally directors</w:t>
      </w:r>
      <w:r w:rsidRPr="007A1BCD">
        <w:rPr>
          <w:rFonts w:ascii="Arial" w:hAnsi="Arial" w:cs="Arial"/>
          <w:sz w:val="24"/>
          <w:szCs w:val="24"/>
        </w:rPr>
        <w:t xml:space="preserve"> should be practising Catholics</w:t>
      </w:r>
      <w:r w:rsidR="003B7923" w:rsidRPr="007A1BCD">
        <w:rPr>
          <w:rFonts w:ascii="Arial" w:hAnsi="Arial" w:cs="Arial"/>
          <w:sz w:val="24"/>
          <w:szCs w:val="24"/>
        </w:rPr>
        <w:t>,</w:t>
      </w:r>
      <w:r w:rsidRPr="007A1BCD">
        <w:rPr>
          <w:rFonts w:ascii="Arial" w:hAnsi="Arial" w:cs="Arial"/>
          <w:sz w:val="24"/>
          <w:szCs w:val="24"/>
        </w:rPr>
        <w:t xml:space="preserve"> the Bishop is prepared to accept </w:t>
      </w:r>
      <w:r w:rsidR="00B060E3">
        <w:rPr>
          <w:rFonts w:ascii="Arial" w:hAnsi="Arial" w:cs="Arial"/>
          <w:sz w:val="24"/>
          <w:szCs w:val="24"/>
        </w:rPr>
        <w:t xml:space="preserve">people who are not </w:t>
      </w:r>
      <w:r w:rsidR="00804B36" w:rsidRPr="007A1BCD">
        <w:rPr>
          <w:rFonts w:ascii="Arial" w:hAnsi="Arial" w:cs="Arial"/>
          <w:sz w:val="24"/>
          <w:szCs w:val="24"/>
        </w:rPr>
        <w:t>Catholic</w:t>
      </w:r>
      <w:r w:rsidRPr="007A1BCD">
        <w:rPr>
          <w:rFonts w:ascii="Arial" w:hAnsi="Arial" w:cs="Arial"/>
          <w:sz w:val="24"/>
          <w:szCs w:val="24"/>
        </w:rPr>
        <w:t xml:space="preserve"> who </w:t>
      </w:r>
      <w:r w:rsidR="00946D3D" w:rsidRPr="007A1BCD">
        <w:rPr>
          <w:rFonts w:ascii="Arial" w:hAnsi="Arial" w:cs="Arial"/>
          <w:sz w:val="24"/>
          <w:szCs w:val="24"/>
        </w:rPr>
        <w:t>are</w:t>
      </w:r>
      <w:r w:rsidRPr="007A1BCD">
        <w:rPr>
          <w:rFonts w:ascii="Arial" w:hAnsi="Arial" w:cs="Arial"/>
          <w:sz w:val="24"/>
          <w:szCs w:val="24"/>
        </w:rPr>
        <w:t xml:space="preserve"> committed to preserving the Catholic identity</w:t>
      </w:r>
      <w:r w:rsidR="003B7923" w:rsidRPr="007A1BCD">
        <w:rPr>
          <w:rFonts w:ascii="Arial" w:hAnsi="Arial" w:cs="Arial"/>
          <w:sz w:val="24"/>
          <w:szCs w:val="24"/>
        </w:rPr>
        <w:t xml:space="preserve"> of the schools</w:t>
      </w:r>
      <w:r w:rsidRPr="007A1BCD">
        <w:rPr>
          <w:rFonts w:ascii="Arial" w:hAnsi="Arial" w:cs="Arial"/>
          <w:sz w:val="24"/>
          <w:szCs w:val="24"/>
        </w:rPr>
        <w:t>.</w:t>
      </w:r>
    </w:p>
    <w:bookmarkEnd w:id="7"/>
    <w:p w14:paraId="0D411380" w14:textId="77777777" w:rsidR="00457A3D" w:rsidRPr="007A1BCD" w:rsidRDefault="00457A3D" w:rsidP="007D35B7">
      <w:pPr>
        <w:spacing w:line="276" w:lineRule="auto"/>
        <w:ind w:left="90"/>
        <w:jc w:val="both"/>
        <w:rPr>
          <w:rFonts w:ascii="Arial" w:hAnsi="Arial" w:cs="Arial"/>
          <w:sz w:val="24"/>
          <w:szCs w:val="24"/>
        </w:rPr>
      </w:pPr>
    </w:p>
    <w:p w14:paraId="3397D35E" w14:textId="6F6E582A" w:rsidR="00C336F5" w:rsidRPr="007A1BCD" w:rsidRDefault="009A59CB" w:rsidP="007D35B7">
      <w:pPr>
        <w:spacing w:line="276" w:lineRule="auto"/>
        <w:ind w:left="90"/>
        <w:jc w:val="both"/>
        <w:rPr>
          <w:rFonts w:ascii="Arial" w:hAnsi="Arial" w:cs="Arial"/>
          <w:color w:val="000000" w:themeColor="text1"/>
          <w:sz w:val="24"/>
          <w:szCs w:val="24"/>
        </w:rPr>
      </w:pPr>
      <w:bookmarkStart w:id="8" w:name="_Hlk73117587"/>
      <w:r w:rsidRPr="007A1BCD">
        <w:rPr>
          <w:rFonts w:ascii="Arial" w:hAnsi="Arial" w:cs="Arial"/>
          <w:color w:val="000000" w:themeColor="text1"/>
          <w:sz w:val="24"/>
          <w:szCs w:val="24"/>
        </w:rPr>
        <w:t>W</w:t>
      </w:r>
      <w:r w:rsidR="00C336F5" w:rsidRPr="007A1BCD">
        <w:rPr>
          <w:rFonts w:ascii="Arial" w:hAnsi="Arial" w:cs="Arial"/>
          <w:color w:val="000000" w:themeColor="text1"/>
          <w:sz w:val="24"/>
          <w:szCs w:val="24"/>
        </w:rPr>
        <w:t xml:space="preserve">e are looking to recruit directors who have </w:t>
      </w:r>
      <w:r w:rsidRPr="007A1BCD">
        <w:rPr>
          <w:rFonts w:ascii="Arial" w:hAnsi="Arial" w:cs="Arial"/>
          <w:color w:val="000000" w:themeColor="text1"/>
          <w:sz w:val="24"/>
          <w:szCs w:val="24"/>
        </w:rPr>
        <w:t xml:space="preserve">a strategic level </w:t>
      </w:r>
      <w:r w:rsidR="009352D2" w:rsidRPr="007A1BCD">
        <w:rPr>
          <w:rFonts w:ascii="Arial" w:hAnsi="Arial" w:cs="Arial"/>
          <w:color w:val="000000" w:themeColor="text1"/>
          <w:sz w:val="24"/>
          <w:szCs w:val="24"/>
        </w:rPr>
        <w:t xml:space="preserve">of </w:t>
      </w:r>
      <w:r w:rsidR="00C336F5" w:rsidRPr="007A1BCD">
        <w:rPr>
          <w:rFonts w:ascii="Arial" w:hAnsi="Arial" w:cs="Arial"/>
          <w:color w:val="000000" w:themeColor="text1"/>
          <w:sz w:val="24"/>
          <w:szCs w:val="24"/>
        </w:rPr>
        <w:t>exper</w:t>
      </w:r>
      <w:r w:rsidRPr="007A1BCD">
        <w:rPr>
          <w:rFonts w:ascii="Arial" w:hAnsi="Arial" w:cs="Arial"/>
          <w:color w:val="000000" w:themeColor="text1"/>
          <w:sz w:val="24"/>
          <w:szCs w:val="24"/>
        </w:rPr>
        <w:t>tise</w:t>
      </w:r>
      <w:r w:rsidR="00C336F5" w:rsidRPr="007A1BCD">
        <w:rPr>
          <w:rFonts w:ascii="Arial" w:hAnsi="Arial" w:cs="Arial"/>
          <w:color w:val="000000" w:themeColor="text1"/>
          <w:sz w:val="24"/>
          <w:szCs w:val="24"/>
        </w:rPr>
        <w:t xml:space="preserve"> in one or more of the following areas:</w:t>
      </w:r>
    </w:p>
    <w:p w14:paraId="629480F5" w14:textId="77777777" w:rsidR="00C336F5" w:rsidRPr="007A1BCD" w:rsidRDefault="00C336F5" w:rsidP="007D35B7">
      <w:pPr>
        <w:spacing w:line="276" w:lineRule="auto"/>
        <w:ind w:left="90"/>
        <w:jc w:val="both"/>
        <w:rPr>
          <w:rFonts w:ascii="Arial" w:hAnsi="Arial" w:cs="Arial"/>
          <w:color w:val="000000" w:themeColor="text1"/>
          <w:sz w:val="24"/>
          <w:szCs w:val="24"/>
        </w:rPr>
      </w:pPr>
    </w:p>
    <w:bookmarkEnd w:id="8"/>
    <w:p w14:paraId="1E41C599" w14:textId="125DE5C3" w:rsidR="00E8677C" w:rsidRPr="007A1BCD" w:rsidRDefault="00E8677C" w:rsidP="00E8677C">
      <w:pPr>
        <w:pStyle w:val="ListParagraph"/>
        <w:widowControl/>
        <w:numPr>
          <w:ilvl w:val="0"/>
          <w:numId w:val="43"/>
        </w:numPr>
        <w:autoSpaceDE/>
        <w:autoSpaceDN/>
        <w:spacing w:after="200" w:line="276" w:lineRule="auto"/>
        <w:contextualSpacing/>
        <w:rPr>
          <w:rFonts w:ascii="Arial" w:hAnsi="Arial" w:cs="Arial"/>
          <w:sz w:val="24"/>
          <w:szCs w:val="24"/>
        </w:rPr>
      </w:pPr>
      <w:r w:rsidRPr="007A1BCD">
        <w:rPr>
          <w:rFonts w:ascii="Arial" w:hAnsi="Arial" w:cs="Arial"/>
          <w:sz w:val="24"/>
          <w:szCs w:val="24"/>
        </w:rPr>
        <w:t>Strategic Leadership and Planning</w:t>
      </w:r>
    </w:p>
    <w:p w14:paraId="5C4653B3" w14:textId="77777777" w:rsidR="00E8677C" w:rsidRPr="007A1BCD" w:rsidRDefault="00E8677C" w:rsidP="00E8677C">
      <w:pPr>
        <w:pStyle w:val="ListParagraph"/>
        <w:widowControl/>
        <w:numPr>
          <w:ilvl w:val="0"/>
          <w:numId w:val="43"/>
        </w:numPr>
        <w:autoSpaceDE/>
        <w:autoSpaceDN/>
        <w:spacing w:after="200" w:line="276" w:lineRule="auto"/>
        <w:contextualSpacing/>
        <w:rPr>
          <w:rFonts w:ascii="Arial" w:hAnsi="Arial" w:cs="Arial"/>
          <w:sz w:val="24"/>
          <w:szCs w:val="24"/>
        </w:rPr>
      </w:pPr>
      <w:r w:rsidRPr="007A1BCD">
        <w:rPr>
          <w:rFonts w:ascii="Arial" w:hAnsi="Arial" w:cs="Arial"/>
          <w:sz w:val="24"/>
          <w:szCs w:val="24"/>
        </w:rPr>
        <w:t xml:space="preserve">Corporate and/or Charity Governance </w:t>
      </w:r>
    </w:p>
    <w:p w14:paraId="1105E10F" w14:textId="219CADB9" w:rsidR="00E8677C" w:rsidRPr="007A1BCD" w:rsidRDefault="00E8677C" w:rsidP="00E8677C">
      <w:pPr>
        <w:pStyle w:val="ListParagraph"/>
        <w:widowControl/>
        <w:numPr>
          <w:ilvl w:val="0"/>
          <w:numId w:val="43"/>
        </w:numPr>
        <w:autoSpaceDE/>
        <w:autoSpaceDN/>
        <w:spacing w:after="200" w:line="276" w:lineRule="auto"/>
        <w:contextualSpacing/>
        <w:rPr>
          <w:rFonts w:ascii="Arial" w:hAnsi="Arial" w:cs="Arial"/>
          <w:sz w:val="24"/>
          <w:szCs w:val="24"/>
        </w:rPr>
      </w:pPr>
      <w:r w:rsidRPr="007A1BCD">
        <w:rPr>
          <w:rFonts w:ascii="Arial" w:hAnsi="Arial" w:cs="Arial"/>
          <w:sz w:val="24"/>
          <w:szCs w:val="24"/>
        </w:rPr>
        <w:t xml:space="preserve">Project </w:t>
      </w:r>
      <w:r w:rsidR="000C355B" w:rsidRPr="007A1BCD">
        <w:rPr>
          <w:rFonts w:ascii="Arial" w:hAnsi="Arial" w:cs="Arial"/>
          <w:sz w:val="24"/>
          <w:szCs w:val="24"/>
        </w:rPr>
        <w:t xml:space="preserve">and Risk </w:t>
      </w:r>
      <w:r w:rsidRPr="007A1BCD">
        <w:rPr>
          <w:rFonts w:ascii="Arial" w:hAnsi="Arial" w:cs="Arial"/>
          <w:sz w:val="24"/>
          <w:szCs w:val="24"/>
        </w:rPr>
        <w:t>Management</w:t>
      </w:r>
    </w:p>
    <w:p w14:paraId="2997A690" w14:textId="77777777" w:rsidR="00E8677C" w:rsidRPr="007A1BCD" w:rsidRDefault="00E8677C" w:rsidP="00E8677C">
      <w:pPr>
        <w:pStyle w:val="ListParagraph"/>
        <w:widowControl/>
        <w:numPr>
          <w:ilvl w:val="0"/>
          <w:numId w:val="43"/>
        </w:numPr>
        <w:autoSpaceDE/>
        <w:autoSpaceDN/>
        <w:spacing w:after="200" w:line="276" w:lineRule="auto"/>
        <w:contextualSpacing/>
        <w:rPr>
          <w:rFonts w:ascii="Arial" w:hAnsi="Arial" w:cs="Arial"/>
          <w:sz w:val="24"/>
          <w:szCs w:val="24"/>
        </w:rPr>
      </w:pPr>
      <w:r w:rsidRPr="007A1BCD">
        <w:rPr>
          <w:rFonts w:ascii="Arial" w:hAnsi="Arial" w:cs="Arial"/>
          <w:sz w:val="24"/>
          <w:szCs w:val="24"/>
        </w:rPr>
        <w:t>Risk Management</w:t>
      </w:r>
    </w:p>
    <w:p w14:paraId="39DD98F0" w14:textId="77777777" w:rsidR="00E8677C" w:rsidRPr="007A1BCD" w:rsidRDefault="00E8677C" w:rsidP="00E8677C">
      <w:pPr>
        <w:pStyle w:val="ListParagraph"/>
        <w:widowControl/>
        <w:numPr>
          <w:ilvl w:val="0"/>
          <w:numId w:val="43"/>
        </w:numPr>
        <w:autoSpaceDE/>
        <w:autoSpaceDN/>
        <w:spacing w:after="200" w:line="276" w:lineRule="auto"/>
        <w:contextualSpacing/>
        <w:rPr>
          <w:rFonts w:ascii="Arial" w:hAnsi="Arial" w:cs="Arial"/>
          <w:sz w:val="24"/>
          <w:szCs w:val="24"/>
        </w:rPr>
      </w:pPr>
      <w:r w:rsidRPr="007A1BCD">
        <w:rPr>
          <w:rFonts w:ascii="Arial" w:hAnsi="Arial" w:cs="Arial"/>
          <w:sz w:val="24"/>
          <w:szCs w:val="24"/>
        </w:rPr>
        <w:t>Change and Growth Management</w:t>
      </w:r>
    </w:p>
    <w:p w14:paraId="0540F2A0" w14:textId="77777777" w:rsidR="00E8677C" w:rsidRPr="007A1BCD" w:rsidRDefault="00E8677C" w:rsidP="00E8677C">
      <w:pPr>
        <w:pStyle w:val="ListParagraph"/>
        <w:widowControl/>
        <w:numPr>
          <w:ilvl w:val="0"/>
          <w:numId w:val="43"/>
        </w:numPr>
        <w:autoSpaceDE/>
        <w:autoSpaceDN/>
        <w:spacing w:after="200" w:line="276" w:lineRule="auto"/>
        <w:contextualSpacing/>
        <w:rPr>
          <w:rFonts w:ascii="Arial" w:hAnsi="Arial" w:cs="Arial"/>
          <w:sz w:val="24"/>
          <w:szCs w:val="24"/>
        </w:rPr>
      </w:pPr>
      <w:r w:rsidRPr="007A1BCD">
        <w:rPr>
          <w:rFonts w:ascii="Arial" w:hAnsi="Arial" w:cs="Arial"/>
          <w:sz w:val="24"/>
          <w:szCs w:val="24"/>
        </w:rPr>
        <w:t>Financial Management and/or Accountancy</w:t>
      </w:r>
    </w:p>
    <w:p w14:paraId="39072324" w14:textId="718138D1" w:rsidR="00E1699D" w:rsidRPr="007A1BCD" w:rsidRDefault="00E8677C" w:rsidP="00E8677C">
      <w:pPr>
        <w:pStyle w:val="ListParagraph"/>
        <w:numPr>
          <w:ilvl w:val="0"/>
          <w:numId w:val="43"/>
        </w:numPr>
        <w:spacing w:line="276" w:lineRule="auto"/>
        <w:rPr>
          <w:rFonts w:ascii="Arial" w:hAnsi="Arial" w:cs="Arial"/>
          <w:sz w:val="24"/>
          <w:szCs w:val="24"/>
        </w:rPr>
      </w:pPr>
      <w:r w:rsidRPr="007A1BCD">
        <w:rPr>
          <w:rFonts w:ascii="Arial" w:hAnsi="Arial" w:cs="Arial"/>
          <w:sz w:val="24"/>
          <w:szCs w:val="24"/>
        </w:rPr>
        <w:t>HR, Employment Law, Workforce Planning</w:t>
      </w:r>
    </w:p>
    <w:p w14:paraId="056DA2CA" w14:textId="3E65FC6A" w:rsidR="00804B36" w:rsidRPr="007A1BCD" w:rsidRDefault="00804B36" w:rsidP="00E8677C">
      <w:pPr>
        <w:pStyle w:val="ListParagraph"/>
        <w:numPr>
          <w:ilvl w:val="0"/>
          <w:numId w:val="43"/>
        </w:numPr>
        <w:spacing w:line="276" w:lineRule="auto"/>
        <w:rPr>
          <w:rFonts w:ascii="Arial" w:hAnsi="Arial" w:cs="Arial"/>
          <w:sz w:val="24"/>
          <w:szCs w:val="24"/>
        </w:rPr>
      </w:pPr>
      <w:r w:rsidRPr="007A1BCD">
        <w:rPr>
          <w:rFonts w:ascii="Arial" w:hAnsi="Arial" w:cs="Arial"/>
          <w:sz w:val="24"/>
          <w:szCs w:val="24"/>
        </w:rPr>
        <w:t>Marketing and Communication</w:t>
      </w:r>
    </w:p>
    <w:p w14:paraId="0C8A2111" w14:textId="77777777" w:rsidR="00E8677C" w:rsidRPr="007A1BCD" w:rsidRDefault="00E8677C" w:rsidP="00E8677C">
      <w:pPr>
        <w:pStyle w:val="ListParagraph"/>
        <w:widowControl/>
        <w:numPr>
          <w:ilvl w:val="0"/>
          <w:numId w:val="43"/>
        </w:numPr>
        <w:autoSpaceDE/>
        <w:autoSpaceDN/>
        <w:spacing w:after="200" w:line="276" w:lineRule="auto"/>
        <w:contextualSpacing/>
        <w:rPr>
          <w:rFonts w:ascii="Arial" w:hAnsi="Arial" w:cs="Arial"/>
          <w:sz w:val="24"/>
          <w:szCs w:val="24"/>
        </w:rPr>
      </w:pPr>
      <w:r w:rsidRPr="007A1BCD">
        <w:rPr>
          <w:rFonts w:ascii="Arial" w:hAnsi="Arial" w:cs="Arial"/>
          <w:sz w:val="24"/>
          <w:szCs w:val="24"/>
        </w:rPr>
        <w:t>Education</w:t>
      </w:r>
    </w:p>
    <w:p w14:paraId="2A23341D" w14:textId="77777777" w:rsidR="00E8677C" w:rsidRPr="007A1BCD" w:rsidRDefault="00E8677C" w:rsidP="00E8677C">
      <w:pPr>
        <w:pStyle w:val="ListParagraph"/>
        <w:widowControl/>
        <w:numPr>
          <w:ilvl w:val="0"/>
          <w:numId w:val="43"/>
        </w:numPr>
        <w:autoSpaceDE/>
        <w:autoSpaceDN/>
        <w:spacing w:after="200" w:line="276" w:lineRule="auto"/>
        <w:contextualSpacing/>
        <w:rPr>
          <w:rFonts w:ascii="Arial" w:hAnsi="Arial" w:cs="Arial"/>
          <w:sz w:val="24"/>
          <w:szCs w:val="24"/>
        </w:rPr>
      </w:pPr>
      <w:r w:rsidRPr="007A1BCD">
        <w:rPr>
          <w:rFonts w:ascii="Arial" w:hAnsi="Arial" w:cs="Arial"/>
          <w:sz w:val="24"/>
          <w:szCs w:val="24"/>
        </w:rPr>
        <w:t>Safeguarding</w:t>
      </w:r>
    </w:p>
    <w:p w14:paraId="2392F316" w14:textId="018176F0" w:rsidR="00E8677C" w:rsidRPr="007A1BCD" w:rsidRDefault="00E8677C" w:rsidP="00E8677C">
      <w:pPr>
        <w:pStyle w:val="ListParagraph"/>
        <w:widowControl/>
        <w:numPr>
          <w:ilvl w:val="0"/>
          <w:numId w:val="43"/>
        </w:numPr>
        <w:autoSpaceDE/>
        <w:autoSpaceDN/>
        <w:spacing w:after="200" w:line="276" w:lineRule="auto"/>
        <w:contextualSpacing/>
        <w:rPr>
          <w:rFonts w:ascii="Arial" w:hAnsi="Arial" w:cs="Arial"/>
          <w:sz w:val="24"/>
          <w:szCs w:val="24"/>
        </w:rPr>
      </w:pPr>
      <w:r w:rsidRPr="007A1BCD">
        <w:rPr>
          <w:rFonts w:ascii="Arial" w:hAnsi="Arial" w:cs="Arial"/>
          <w:sz w:val="24"/>
          <w:szCs w:val="24"/>
        </w:rPr>
        <w:t>Health and Safety</w:t>
      </w:r>
    </w:p>
    <w:p w14:paraId="5EBC97B9" w14:textId="754693DB" w:rsidR="00E8677C" w:rsidRPr="007A1BCD" w:rsidRDefault="00E8677C" w:rsidP="00E8677C">
      <w:pPr>
        <w:pStyle w:val="ListParagraph"/>
        <w:widowControl/>
        <w:numPr>
          <w:ilvl w:val="0"/>
          <w:numId w:val="43"/>
        </w:numPr>
        <w:autoSpaceDE/>
        <w:autoSpaceDN/>
        <w:spacing w:after="200" w:line="276" w:lineRule="auto"/>
        <w:contextualSpacing/>
        <w:rPr>
          <w:rFonts w:ascii="Arial" w:hAnsi="Arial" w:cs="Arial"/>
          <w:sz w:val="24"/>
          <w:szCs w:val="24"/>
        </w:rPr>
      </w:pPr>
      <w:r w:rsidRPr="007A1BCD">
        <w:rPr>
          <w:rFonts w:ascii="Arial" w:hAnsi="Arial" w:cs="Arial"/>
          <w:sz w:val="24"/>
          <w:szCs w:val="24"/>
        </w:rPr>
        <w:t>ICT and Data Protection</w:t>
      </w:r>
    </w:p>
    <w:p w14:paraId="09E92BC0" w14:textId="77777777" w:rsidR="00E8677C" w:rsidRPr="007A1BCD" w:rsidRDefault="00E8677C" w:rsidP="00E8677C">
      <w:pPr>
        <w:pStyle w:val="ListParagraph"/>
        <w:numPr>
          <w:ilvl w:val="0"/>
          <w:numId w:val="43"/>
        </w:numPr>
        <w:spacing w:line="276" w:lineRule="auto"/>
        <w:rPr>
          <w:rFonts w:ascii="Arial" w:hAnsi="Arial" w:cs="Arial"/>
          <w:sz w:val="24"/>
          <w:szCs w:val="24"/>
        </w:rPr>
      </w:pPr>
      <w:r w:rsidRPr="007A1BCD">
        <w:rPr>
          <w:rFonts w:ascii="Arial" w:hAnsi="Arial" w:cs="Arial"/>
          <w:sz w:val="24"/>
          <w:szCs w:val="24"/>
        </w:rPr>
        <w:t>Estate and Asset Management</w:t>
      </w:r>
    </w:p>
    <w:p w14:paraId="51401BF9" w14:textId="77777777" w:rsidR="00E8677C" w:rsidRPr="007A1BCD" w:rsidRDefault="00E8677C" w:rsidP="00E8677C">
      <w:pPr>
        <w:pStyle w:val="ListParagraph"/>
        <w:numPr>
          <w:ilvl w:val="0"/>
          <w:numId w:val="43"/>
        </w:numPr>
        <w:spacing w:line="276" w:lineRule="auto"/>
        <w:rPr>
          <w:rFonts w:ascii="Arial" w:hAnsi="Arial" w:cs="Arial"/>
          <w:sz w:val="24"/>
          <w:szCs w:val="24"/>
        </w:rPr>
      </w:pPr>
      <w:r w:rsidRPr="007A1BCD">
        <w:rPr>
          <w:rFonts w:ascii="Arial" w:hAnsi="Arial" w:cs="Arial"/>
          <w:sz w:val="24"/>
          <w:szCs w:val="24"/>
        </w:rPr>
        <w:t>Legal and/or Regulatory Compliance</w:t>
      </w:r>
    </w:p>
    <w:p w14:paraId="237DF447" w14:textId="77777777" w:rsidR="00E8677C" w:rsidRPr="007A1BCD" w:rsidRDefault="00E8677C" w:rsidP="00E8677C">
      <w:pPr>
        <w:pStyle w:val="ListParagraph"/>
        <w:numPr>
          <w:ilvl w:val="0"/>
          <w:numId w:val="43"/>
        </w:numPr>
        <w:spacing w:line="256" w:lineRule="auto"/>
        <w:contextualSpacing/>
        <w:rPr>
          <w:rFonts w:ascii="Arial" w:hAnsi="Arial" w:cs="Arial"/>
          <w:sz w:val="24"/>
          <w:szCs w:val="24"/>
        </w:rPr>
      </w:pPr>
      <w:r w:rsidRPr="007A1BCD">
        <w:rPr>
          <w:rFonts w:ascii="Arial" w:hAnsi="Arial" w:cs="Arial"/>
          <w:sz w:val="24"/>
          <w:szCs w:val="24"/>
        </w:rPr>
        <w:t>Restructuring and Turnaround</w:t>
      </w:r>
    </w:p>
    <w:p w14:paraId="388B9F70" w14:textId="321112F2" w:rsidR="00C336F5" w:rsidRPr="007A1BCD" w:rsidRDefault="00C336F5" w:rsidP="00E8677C">
      <w:pPr>
        <w:spacing w:line="276" w:lineRule="auto"/>
        <w:ind w:left="90"/>
        <w:jc w:val="both"/>
        <w:rPr>
          <w:rFonts w:ascii="Arial" w:hAnsi="Arial" w:cs="Arial"/>
          <w:color w:val="000000" w:themeColor="text1"/>
          <w:sz w:val="24"/>
          <w:szCs w:val="24"/>
        </w:rPr>
      </w:pPr>
    </w:p>
    <w:p w14:paraId="5F706A8C" w14:textId="468EB194" w:rsidR="00C336F5" w:rsidRPr="007A1BCD" w:rsidRDefault="008C7109" w:rsidP="007D35B7">
      <w:pPr>
        <w:spacing w:line="276" w:lineRule="auto"/>
        <w:ind w:left="90"/>
        <w:jc w:val="both"/>
        <w:rPr>
          <w:rFonts w:ascii="Arial" w:hAnsi="Arial" w:cs="Arial"/>
          <w:color w:val="000000" w:themeColor="text1"/>
          <w:sz w:val="24"/>
          <w:szCs w:val="24"/>
        </w:rPr>
      </w:pPr>
      <w:r w:rsidRPr="007A1BCD">
        <w:rPr>
          <w:rFonts w:ascii="Arial" w:hAnsi="Arial" w:cs="Arial"/>
          <w:color w:val="000000" w:themeColor="text1"/>
          <w:sz w:val="24"/>
          <w:szCs w:val="24"/>
        </w:rPr>
        <w:t>We seek a diverse range of skills, knowledge and</w:t>
      </w:r>
      <w:r w:rsidR="00C336F5" w:rsidRPr="007A1BCD">
        <w:rPr>
          <w:rFonts w:ascii="Arial" w:hAnsi="Arial" w:cs="Arial"/>
          <w:color w:val="000000" w:themeColor="text1"/>
          <w:sz w:val="24"/>
          <w:szCs w:val="24"/>
        </w:rPr>
        <w:t xml:space="preserve"> experience</w:t>
      </w:r>
      <w:r w:rsidR="00807747" w:rsidRPr="007A1BCD">
        <w:rPr>
          <w:rFonts w:ascii="Arial" w:hAnsi="Arial" w:cs="Arial"/>
          <w:color w:val="000000" w:themeColor="text1"/>
          <w:sz w:val="24"/>
          <w:szCs w:val="24"/>
        </w:rPr>
        <w:t>,</w:t>
      </w:r>
      <w:r w:rsidR="00C336F5" w:rsidRPr="007A1BCD">
        <w:rPr>
          <w:rFonts w:ascii="Arial" w:hAnsi="Arial" w:cs="Arial"/>
          <w:color w:val="000000" w:themeColor="text1"/>
          <w:sz w:val="24"/>
          <w:szCs w:val="24"/>
        </w:rPr>
        <w:t xml:space="preserve"> </w:t>
      </w:r>
      <w:r w:rsidRPr="007A1BCD">
        <w:rPr>
          <w:rFonts w:ascii="Arial" w:hAnsi="Arial" w:cs="Arial"/>
          <w:color w:val="000000" w:themeColor="text1"/>
          <w:sz w:val="24"/>
          <w:szCs w:val="24"/>
        </w:rPr>
        <w:t>to support</w:t>
      </w:r>
      <w:r w:rsidR="00C336F5" w:rsidRPr="007A1BCD">
        <w:rPr>
          <w:rFonts w:ascii="Arial" w:hAnsi="Arial" w:cs="Arial"/>
          <w:color w:val="000000" w:themeColor="text1"/>
          <w:sz w:val="24"/>
          <w:szCs w:val="24"/>
        </w:rPr>
        <w:t xml:space="preserve"> the </w:t>
      </w:r>
      <w:r w:rsidRPr="007A1BCD">
        <w:rPr>
          <w:rFonts w:ascii="Arial" w:hAnsi="Arial" w:cs="Arial"/>
          <w:color w:val="000000" w:themeColor="text1"/>
          <w:sz w:val="24"/>
          <w:szCs w:val="24"/>
        </w:rPr>
        <w:t xml:space="preserve">Trust </w:t>
      </w:r>
      <w:r w:rsidR="00C336F5" w:rsidRPr="007A1BCD">
        <w:rPr>
          <w:rFonts w:ascii="Arial" w:hAnsi="Arial" w:cs="Arial"/>
          <w:color w:val="000000" w:themeColor="text1"/>
          <w:sz w:val="24"/>
          <w:szCs w:val="24"/>
        </w:rPr>
        <w:t xml:space="preserve">Board </w:t>
      </w:r>
      <w:r w:rsidRPr="007A1BCD">
        <w:rPr>
          <w:rFonts w:ascii="Arial" w:hAnsi="Arial" w:cs="Arial"/>
          <w:color w:val="000000" w:themeColor="text1"/>
          <w:sz w:val="24"/>
          <w:szCs w:val="24"/>
        </w:rPr>
        <w:t>in fulfilling its mission, vision, values and Catholic ethos</w:t>
      </w:r>
      <w:r w:rsidR="00ED1607" w:rsidRPr="007A1BCD">
        <w:rPr>
          <w:rFonts w:ascii="Arial" w:hAnsi="Arial" w:cs="Arial"/>
          <w:color w:val="000000" w:themeColor="text1"/>
          <w:sz w:val="24"/>
          <w:szCs w:val="24"/>
        </w:rPr>
        <w:t>,</w:t>
      </w:r>
      <w:r w:rsidRPr="007A1BCD">
        <w:rPr>
          <w:rFonts w:ascii="Arial" w:hAnsi="Arial" w:cs="Arial"/>
          <w:color w:val="000000" w:themeColor="text1"/>
          <w:sz w:val="24"/>
          <w:szCs w:val="24"/>
        </w:rPr>
        <w:t xml:space="preserve"> for the benefit of all pupils and communities served by the Trust, as well as </w:t>
      </w:r>
      <w:r w:rsidR="00804B36" w:rsidRPr="007A1BCD">
        <w:rPr>
          <w:rFonts w:ascii="Arial" w:hAnsi="Arial" w:cs="Arial"/>
          <w:color w:val="000000" w:themeColor="text1"/>
          <w:sz w:val="24"/>
          <w:szCs w:val="24"/>
        </w:rPr>
        <w:t xml:space="preserve">to </w:t>
      </w:r>
      <w:r w:rsidRPr="007A1BCD">
        <w:rPr>
          <w:rFonts w:ascii="Arial" w:hAnsi="Arial" w:cs="Arial"/>
          <w:color w:val="000000" w:themeColor="text1"/>
          <w:sz w:val="24"/>
          <w:szCs w:val="24"/>
        </w:rPr>
        <w:t xml:space="preserve">enable compliance with its statutory duties as a charitable company accountable to the Department for Education as the regulator of academies. </w:t>
      </w:r>
    </w:p>
    <w:p w14:paraId="716B95B9" w14:textId="475BBB8A" w:rsidR="004A5E6C" w:rsidRDefault="004A5E6C" w:rsidP="007D35B7">
      <w:pPr>
        <w:spacing w:line="276" w:lineRule="auto"/>
        <w:ind w:left="90"/>
        <w:jc w:val="both"/>
        <w:rPr>
          <w:rFonts w:ascii="Arial" w:hAnsi="Arial" w:cs="Arial"/>
          <w:color w:val="000000" w:themeColor="text1"/>
          <w:sz w:val="24"/>
          <w:szCs w:val="24"/>
        </w:rPr>
      </w:pPr>
    </w:p>
    <w:p w14:paraId="6500C608" w14:textId="77777777" w:rsidR="005302E0" w:rsidRPr="007A1BCD" w:rsidRDefault="005302E0" w:rsidP="007D35B7">
      <w:pPr>
        <w:spacing w:line="276" w:lineRule="auto"/>
        <w:ind w:left="90"/>
        <w:jc w:val="both"/>
        <w:rPr>
          <w:rFonts w:ascii="Arial" w:hAnsi="Arial" w:cs="Arial"/>
          <w:color w:val="000000" w:themeColor="text1"/>
          <w:sz w:val="24"/>
          <w:szCs w:val="24"/>
        </w:rPr>
      </w:pPr>
    </w:p>
    <w:p w14:paraId="7F2FA58A" w14:textId="0E168AA0" w:rsidR="00C336F5" w:rsidRPr="002B5EE4" w:rsidRDefault="008C7109" w:rsidP="007D35B7">
      <w:pPr>
        <w:spacing w:line="276" w:lineRule="auto"/>
        <w:ind w:left="90"/>
        <w:jc w:val="both"/>
        <w:rPr>
          <w:rFonts w:ascii="Arial" w:hAnsi="Arial" w:cs="Arial"/>
          <w:color w:val="000000" w:themeColor="text1"/>
          <w:sz w:val="24"/>
          <w:szCs w:val="24"/>
        </w:rPr>
      </w:pPr>
      <w:r w:rsidRPr="007A1BCD">
        <w:rPr>
          <w:rFonts w:ascii="Arial" w:hAnsi="Arial" w:cs="Arial"/>
          <w:color w:val="000000" w:themeColor="text1"/>
          <w:sz w:val="24"/>
          <w:szCs w:val="24"/>
        </w:rPr>
        <w:t>W</w:t>
      </w:r>
      <w:r w:rsidR="305E9658" w:rsidRPr="007A1BCD">
        <w:rPr>
          <w:rFonts w:ascii="Arial" w:hAnsi="Arial" w:cs="Arial"/>
          <w:color w:val="000000" w:themeColor="text1"/>
          <w:sz w:val="24"/>
          <w:szCs w:val="24"/>
        </w:rPr>
        <w:t>h</w:t>
      </w:r>
      <w:r w:rsidRPr="007A1BCD">
        <w:rPr>
          <w:rFonts w:ascii="Arial" w:hAnsi="Arial" w:cs="Arial"/>
          <w:color w:val="000000" w:themeColor="text1"/>
          <w:sz w:val="24"/>
          <w:szCs w:val="24"/>
        </w:rPr>
        <w:t>ilst t</w:t>
      </w:r>
      <w:r w:rsidR="00C336F5" w:rsidRPr="007A1BCD">
        <w:rPr>
          <w:rFonts w:ascii="Arial" w:hAnsi="Arial" w:cs="Arial"/>
          <w:color w:val="000000" w:themeColor="text1"/>
          <w:sz w:val="24"/>
          <w:szCs w:val="24"/>
        </w:rPr>
        <w:t>his is a voluntary role</w:t>
      </w:r>
      <w:r w:rsidRPr="007A1BCD">
        <w:rPr>
          <w:rFonts w:ascii="Arial" w:hAnsi="Arial" w:cs="Arial"/>
          <w:color w:val="000000" w:themeColor="text1"/>
          <w:sz w:val="24"/>
          <w:szCs w:val="24"/>
        </w:rPr>
        <w:t>, it offers</w:t>
      </w:r>
      <w:r w:rsidR="00C336F5" w:rsidRPr="007A1BCD">
        <w:rPr>
          <w:rFonts w:ascii="Arial" w:hAnsi="Arial" w:cs="Arial"/>
          <w:color w:val="000000" w:themeColor="text1"/>
          <w:sz w:val="24"/>
          <w:szCs w:val="24"/>
        </w:rPr>
        <w:t xml:space="preserve"> many </w:t>
      </w:r>
      <w:r w:rsidRPr="007A1BCD">
        <w:rPr>
          <w:rFonts w:ascii="Arial" w:hAnsi="Arial" w:cs="Arial"/>
          <w:color w:val="000000" w:themeColor="text1"/>
          <w:sz w:val="24"/>
          <w:szCs w:val="24"/>
        </w:rPr>
        <w:t xml:space="preserve">personal and </w:t>
      </w:r>
      <w:r w:rsidR="00C336F5" w:rsidRPr="007A1BCD">
        <w:rPr>
          <w:rFonts w:ascii="Arial" w:hAnsi="Arial" w:cs="Arial"/>
          <w:color w:val="000000" w:themeColor="text1"/>
          <w:sz w:val="24"/>
          <w:szCs w:val="24"/>
        </w:rPr>
        <w:t xml:space="preserve">professional rewards, such as boardroom </w:t>
      </w:r>
      <w:r w:rsidR="00C336F5" w:rsidRPr="002B5EE4">
        <w:rPr>
          <w:rFonts w:ascii="Arial" w:hAnsi="Arial" w:cs="Arial"/>
          <w:color w:val="000000" w:themeColor="text1"/>
          <w:sz w:val="24"/>
          <w:szCs w:val="24"/>
        </w:rPr>
        <w:t xml:space="preserve">experience, </w:t>
      </w:r>
      <w:r w:rsidRPr="002B5EE4">
        <w:rPr>
          <w:rFonts w:ascii="Arial" w:hAnsi="Arial" w:cs="Arial"/>
          <w:color w:val="000000" w:themeColor="text1"/>
          <w:sz w:val="24"/>
          <w:szCs w:val="24"/>
        </w:rPr>
        <w:t>and the opportunity to use your skills</w:t>
      </w:r>
      <w:r w:rsidR="00C336F5" w:rsidRPr="002B5EE4">
        <w:rPr>
          <w:rFonts w:ascii="Arial" w:hAnsi="Arial" w:cs="Arial"/>
          <w:color w:val="000000" w:themeColor="text1"/>
          <w:sz w:val="24"/>
          <w:szCs w:val="24"/>
        </w:rPr>
        <w:t xml:space="preserve"> to support </w:t>
      </w:r>
      <w:r w:rsidR="007360F9" w:rsidRPr="002B5EE4">
        <w:rPr>
          <w:rFonts w:ascii="Arial" w:hAnsi="Arial" w:cs="Arial"/>
          <w:color w:val="000000" w:themeColor="text1"/>
          <w:sz w:val="24"/>
          <w:szCs w:val="24"/>
        </w:rPr>
        <w:t xml:space="preserve">pupils in </w:t>
      </w:r>
      <w:r w:rsidR="00C336F5" w:rsidRPr="002B5EE4">
        <w:rPr>
          <w:rFonts w:ascii="Arial" w:hAnsi="Arial" w:cs="Arial"/>
          <w:color w:val="000000" w:themeColor="text1"/>
          <w:sz w:val="24"/>
          <w:szCs w:val="24"/>
        </w:rPr>
        <w:t xml:space="preserve">your local Catholic </w:t>
      </w:r>
      <w:r w:rsidR="007360F9" w:rsidRPr="002B5EE4">
        <w:rPr>
          <w:rFonts w:ascii="Arial" w:hAnsi="Arial" w:cs="Arial"/>
          <w:color w:val="000000" w:themeColor="text1"/>
          <w:sz w:val="24"/>
          <w:szCs w:val="24"/>
        </w:rPr>
        <w:t xml:space="preserve">schools and </w:t>
      </w:r>
      <w:r w:rsidR="00C336F5" w:rsidRPr="002B5EE4">
        <w:rPr>
          <w:rFonts w:ascii="Arial" w:hAnsi="Arial" w:cs="Arial"/>
          <w:color w:val="000000" w:themeColor="text1"/>
          <w:sz w:val="24"/>
          <w:szCs w:val="24"/>
        </w:rPr>
        <w:t>communit</w:t>
      </w:r>
      <w:r w:rsidR="007360F9" w:rsidRPr="002B5EE4">
        <w:rPr>
          <w:rFonts w:ascii="Arial" w:hAnsi="Arial" w:cs="Arial"/>
          <w:color w:val="000000" w:themeColor="text1"/>
          <w:sz w:val="24"/>
          <w:szCs w:val="24"/>
        </w:rPr>
        <w:t xml:space="preserve">ies. </w:t>
      </w:r>
    </w:p>
    <w:p w14:paraId="61EEACD2" w14:textId="4C48A171" w:rsidR="00C336F5" w:rsidRPr="002B5EE4" w:rsidRDefault="00C336F5" w:rsidP="007D35B7">
      <w:pPr>
        <w:spacing w:line="276" w:lineRule="auto"/>
        <w:ind w:left="90"/>
        <w:jc w:val="both"/>
        <w:rPr>
          <w:rFonts w:ascii="Arial" w:hAnsi="Arial" w:cs="Arial"/>
          <w:color w:val="000000" w:themeColor="text1"/>
          <w:sz w:val="24"/>
          <w:szCs w:val="24"/>
        </w:rPr>
      </w:pPr>
    </w:p>
    <w:p w14:paraId="49D120A6" w14:textId="1BDBF789" w:rsidR="007360F9" w:rsidRPr="002B5EE4" w:rsidRDefault="007360F9" w:rsidP="007D35B7">
      <w:pPr>
        <w:spacing w:line="276" w:lineRule="auto"/>
        <w:ind w:left="90"/>
        <w:jc w:val="both"/>
        <w:rPr>
          <w:rFonts w:ascii="Arial" w:hAnsi="Arial" w:cs="Arial"/>
          <w:color w:val="000000" w:themeColor="text1"/>
          <w:sz w:val="24"/>
          <w:szCs w:val="24"/>
        </w:rPr>
      </w:pPr>
      <w:bookmarkStart w:id="9" w:name="_Hlk73117749"/>
      <w:r w:rsidRPr="002B5EE4">
        <w:rPr>
          <w:rFonts w:ascii="Arial" w:hAnsi="Arial" w:cs="Arial"/>
          <w:color w:val="000000" w:themeColor="text1"/>
          <w:sz w:val="24"/>
          <w:szCs w:val="24"/>
        </w:rPr>
        <w:t xml:space="preserve">Everyone involved in governance is expected to demonstrate a commitment to the Nolan principles and personal attributes detailed in ‘A Competency Framework for Governance’ published by the Department for Education. You can find more details via: </w:t>
      </w:r>
      <w:hyperlink r:id="rId59" w:history="1">
        <w:r w:rsidRPr="002B5EE4">
          <w:rPr>
            <w:rStyle w:val="Hyperlink"/>
            <w:rFonts w:ascii="Arial" w:hAnsi="Arial" w:cs="Arial"/>
            <w:sz w:val="24"/>
            <w:szCs w:val="24"/>
          </w:rPr>
          <w:t>Governance handbook and competency framework - GOV.UK (www.gov.uk)</w:t>
        </w:r>
      </w:hyperlink>
    </w:p>
    <w:bookmarkEnd w:id="9"/>
    <w:p w14:paraId="05047F5A" w14:textId="77777777" w:rsidR="007360F9" w:rsidRPr="002B5EE4" w:rsidRDefault="007360F9" w:rsidP="007D35B7">
      <w:pPr>
        <w:spacing w:line="276" w:lineRule="auto"/>
        <w:ind w:left="90"/>
        <w:jc w:val="both"/>
        <w:rPr>
          <w:rFonts w:ascii="Arial" w:hAnsi="Arial" w:cs="Arial"/>
          <w:color w:val="000000" w:themeColor="text1"/>
          <w:sz w:val="24"/>
          <w:szCs w:val="24"/>
        </w:rPr>
      </w:pPr>
    </w:p>
    <w:p w14:paraId="0D48B2F9" w14:textId="0A497B98" w:rsidR="00946D3D" w:rsidRPr="002B5EE4" w:rsidRDefault="00FF5F87" w:rsidP="007D35B7">
      <w:pPr>
        <w:spacing w:line="276" w:lineRule="auto"/>
        <w:ind w:left="90"/>
        <w:jc w:val="both"/>
        <w:rPr>
          <w:rFonts w:ascii="Arial" w:hAnsi="Arial" w:cs="Arial"/>
          <w:color w:val="000000" w:themeColor="text1"/>
          <w:sz w:val="24"/>
          <w:szCs w:val="24"/>
        </w:rPr>
      </w:pPr>
      <w:r w:rsidRPr="002B5EE4">
        <w:rPr>
          <w:rFonts w:ascii="Arial" w:hAnsi="Arial" w:cs="Arial"/>
          <w:color w:val="000000" w:themeColor="text1"/>
          <w:sz w:val="24"/>
          <w:szCs w:val="24"/>
        </w:rPr>
        <w:t>As mentioned above, i</w:t>
      </w:r>
      <w:r w:rsidR="00C336F5" w:rsidRPr="002B5EE4">
        <w:rPr>
          <w:rFonts w:ascii="Arial" w:hAnsi="Arial" w:cs="Arial"/>
          <w:color w:val="000000" w:themeColor="text1"/>
          <w:sz w:val="24"/>
          <w:szCs w:val="24"/>
        </w:rPr>
        <w:t>f you are interested in applying for the position of Director</w:t>
      </w:r>
      <w:r w:rsidR="007360F9" w:rsidRPr="002B5EE4">
        <w:rPr>
          <w:rFonts w:ascii="Arial" w:hAnsi="Arial" w:cs="Arial"/>
          <w:color w:val="000000" w:themeColor="text1"/>
          <w:sz w:val="24"/>
          <w:szCs w:val="24"/>
        </w:rPr>
        <w:t xml:space="preserve"> and would like to have a more detailed conversation before </w:t>
      </w:r>
      <w:r w:rsidR="00807747" w:rsidRPr="002B5EE4">
        <w:rPr>
          <w:rFonts w:ascii="Arial" w:hAnsi="Arial" w:cs="Arial"/>
          <w:color w:val="000000" w:themeColor="text1"/>
          <w:sz w:val="24"/>
          <w:szCs w:val="24"/>
        </w:rPr>
        <w:t>deciding</w:t>
      </w:r>
      <w:r w:rsidR="007360F9" w:rsidRPr="002B5EE4">
        <w:rPr>
          <w:rFonts w:ascii="Arial" w:hAnsi="Arial" w:cs="Arial"/>
          <w:color w:val="000000" w:themeColor="text1"/>
          <w:sz w:val="24"/>
          <w:szCs w:val="24"/>
        </w:rPr>
        <w:t xml:space="preserve"> to apply for the post</w:t>
      </w:r>
      <w:r w:rsidR="00C336F5" w:rsidRPr="002B5EE4">
        <w:rPr>
          <w:rFonts w:ascii="Arial" w:hAnsi="Arial" w:cs="Arial"/>
          <w:color w:val="000000" w:themeColor="text1"/>
          <w:sz w:val="24"/>
          <w:szCs w:val="24"/>
        </w:rPr>
        <w:t>, please contact</w:t>
      </w:r>
      <w:r w:rsidR="00946D3D" w:rsidRPr="002B5EE4">
        <w:rPr>
          <w:rFonts w:ascii="Arial" w:hAnsi="Arial" w:cs="Arial"/>
          <w:color w:val="000000" w:themeColor="text1"/>
          <w:sz w:val="24"/>
          <w:szCs w:val="24"/>
        </w:rPr>
        <w:t xml:space="preserve"> either of us below to arrange a convenient time to </w:t>
      </w:r>
      <w:proofErr w:type="gramStart"/>
      <w:r w:rsidR="00946D3D" w:rsidRPr="002B5EE4">
        <w:rPr>
          <w:rFonts w:ascii="Arial" w:hAnsi="Arial" w:cs="Arial"/>
          <w:color w:val="000000" w:themeColor="text1"/>
          <w:sz w:val="24"/>
          <w:szCs w:val="24"/>
        </w:rPr>
        <w:t>talk;</w:t>
      </w:r>
      <w:proofErr w:type="gramEnd"/>
    </w:p>
    <w:p w14:paraId="1CC4A952" w14:textId="77777777" w:rsidR="00946D3D" w:rsidRPr="002B5EE4" w:rsidRDefault="00946D3D" w:rsidP="007D35B7">
      <w:pPr>
        <w:spacing w:line="276" w:lineRule="auto"/>
        <w:ind w:left="90"/>
        <w:jc w:val="both"/>
        <w:rPr>
          <w:rFonts w:ascii="Arial" w:hAnsi="Arial" w:cs="Arial"/>
          <w:color w:val="000000" w:themeColor="text1"/>
          <w:sz w:val="24"/>
          <w:szCs w:val="24"/>
        </w:rPr>
      </w:pPr>
    </w:p>
    <w:p w14:paraId="297DFEF2" w14:textId="7232FAEE" w:rsidR="00946D3D" w:rsidRPr="002B5EE4" w:rsidRDefault="00FF5F87" w:rsidP="00946D3D">
      <w:pPr>
        <w:pStyle w:val="ListParagraph"/>
        <w:numPr>
          <w:ilvl w:val="0"/>
          <w:numId w:val="47"/>
        </w:numPr>
        <w:spacing w:line="276" w:lineRule="auto"/>
        <w:rPr>
          <w:rStyle w:val="Hyperlink"/>
          <w:rFonts w:ascii="Arial" w:hAnsi="Arial" w:cs="Arial"/>
          <w:sz w:val="24"/>
          <w:szCs w:val="24"/>
        </w:rPr>
      </w:pPr>
      <w:r w:rsidRPr="002B5EE4">
        <w:rPr>
          <w:rStyle w:val="Hyperlink"/>
          <w:rFonts w:ascii="Arial" w:hAnsi="Arial" w:cs="Arial"/>
          <w:sz w:val="24"/>
          <w:szCs w:val="24"/>
          <w:u w:val="none"/>
        </w:rPr>
        <w:t xml:space="preserve">Bill McEntee, Governance </w:t>
      </w:r>
      <w:r w:rsidR="00E2340E" w:rsidRPr="002B5EE4">
        <w:rPr>
          <w:rStyle w:val="Hyperlink"/>
          <w:rFonts w:ascii="Arial" w:hAnsi="Arial" w:cs="Arial"/>
          <w:sz w:val="24"/>
          <w:szCs w:val="24"/>
          <w:u w:val="none"/>
        </w:rPr>
        <w:t>Officer, Clifton</w:t>
      </w:r>
      <w:r w:rsidRPr="002B5EE4">
        <w:rPr>
          <w:rStyle w:val="Hyperlink"/>
          <w:rFonts w:ascii="Arial" w:hAnsi="Arial" w:cs="Arial"/>
          <w:sz w:val="24"/>
          <w:szCs w:val="24"/>
          <w:u w:val="none"/>
        </w:rPr>
        <w:t xml:space="preserve"> Diocese</w:t>
      </w:r>
      <w:r w:rsidR="00863AD3" w:rsidRPr="002B5EE4">
        <w:rPr>
          <w:rStyle w:val="Hyperlink"/>
          <w:rFonts w:ascii="Arial" w:hAnsi="Arial" w:cs="Arial"/>
          <w:sz w:val="24"/>
          <w:szCs w:val="24"/>
          <w:u w:val="none"/>
        </w:rPr>
        <w:t>,</w:t>
      </w:r>
      <w:r w:rsidRPr="002B5EE4">
        <w:rPr>
          <w:rStyle w:val="Hyperlink"/>
          <w:rFonts w:ascii="Arial" w:hAnsi="Arial" w:cs="Arial"/>
          <w:sz w:val="24"/>
          <w:szCs w:val="24"/>
          <w:u w:val="none"/>
        </w:rPr>
        <w:t xml:space="preserve"> </w:t>
      </w:r>
      <w:hyperlink r:id="rId60" w:history="1">
        <w:r w:rsidR="00B75956" w:rsidRPr="00351213">
          <w:rPr>
            <w:rStyle w:val="Hyperlink"/>
            <w:rFonts w:ascii="Arial" w:hAnsi="Arial" w:cs="Arial"/>
            <w:sz w:val="24"/>
            <w:szCs w:val="24"/>
          </w:rPr>
          <w:t>bill.mcentee@cliftondiocese.com</w:t>
        </w:r>
      </w:hyperlink>
      <w:r w:rsidR="00B75956">
        <w:rPr>
          <w:rStyle w:val="Hyperlink"/>
          <w:rFonts w:ascii="Arial" w:hAnsi="Arial" w:cs="Arial"/>
          <w:sz w:val="24"/>
          <w:szCs w:val="24"/>
          <w:u w:val="none"/>
        </w:rPr>
        <w:t xml:space="preserve"> </w:t>
      </w:r>
      <w:r w:rsidRPr="002B5EE4">
        <w:rPr>
          <w:rStyle w:val="Hyperlink"/>
          <w:rFonts w:ascii="Arial" w:hAnsi="Arial" w:cs="Arial"/>
          <w:sz w:val="24"/>
          <w:szCs w:val="24"/>
          <w:u w:val="none"/>
        </w:rPr>
        <w:t xml:space="preserve"> </w:t>
      </w:r>
    </w:p>
    <w:p w14:paraId="1C68E0B6" w14:textId="4B28C4A8" w:rsidR="00C336F5" w:rsidRPr="002B5EE4" w:rsidRDefault="00ED1607" w:rsidP="00006B3B">
      <w:pPr>
        <w:pStyle w:val="ListParagraph"/>
        <w:numPr>
          <w:ilvl w:val="0"/>
          <w:numId w:val="47"/>
        </w:numPr>
        <w:spacing w:line="276" w:lineRule="auto"/>
        <w:rPr>
          <w:rStyle w:val="Hyperlink"/>
          <w:rFonts w:ascii="Arial" w:hAnsi="Arial" w:cs="Arial"/>
          <w:sz w:val="24"/>
          <w:szCs w:val="24"/>
        </w:rPr>
      </w:pPr>
      <w:r w:rsidRPr="002B5EE4">
        <w:rPr>
          <w:rStyle w:val="Hyperlink"/>
          <w:rFonts w:ascii="Arial" w:hAnsi="Arial" w:cs="Arial"/>
          <w:sz w:val="24"/>
          <w:szCs w:val="24"/>
          <w:u w:val="none"/>
        </w:rPr>
        <w:t>Chris Izuka</w:t>
      </w:r>
      <w:r w:rsidR="00FF5F87" w:rsidRPr="002B5EE4">
        <w:rPr>
          <w:rStyle w:val="Hyperlink"/>
          <w:rFonts w:ascii="Arial" w:hAnsi="Arial" w:cs="Arial"/>
          <w:sz w:val="24"/>
          <w:szCs w:val="24"/>
          <w:u w:val="none"/>
        </w:rPr>
        <w:t>, Chair of the Board of Directors</w:t>
      </w:r>
      <w:r w:rsidR="0005088D" w:rsidRPr="002B5EE4">
        <w:rPr>
          <w:rStyle w:val="Hyperlink"/>
          <w:rFonts w:ascii="Arial" w:hAnsi="Arial" w:cs="Arial"/>
          <w:sz w:val="24"/>
          <w:szCs w:val="24"/>
          <w:u w:val="none"/>
        </w:rPr>
        <w:t>,</w:t>
      </w:r>
      <w:r w:rsidR="00FF5F87" w:rsidRPr="002B5EE4">
        <w:rPr>
          <w:rStyle w:val="Hyperlink"/>
          <w:rFonts w:ascii="Arial" w:hAnsi="Arial" w:cs="Arial"/>
          <w:sz w:val="24"/>
          <w:szCs w:val="24"/>
          <w:u w:val="none"/>
        </w:rPr>
        <w:t xml:space="preserve"> </w:t>
      </w:r>
      <w:hyperlink r:id="rId61" w:history="1">
        <w:r w:rsidR="00F92016" w:rsidRPr="00CE55AB">
          <w:rPr>
            <w:rStyle w:val="Hyperlink"/>
            <w:rFonts w:ascii="Arial" w:hAnsi="Arial" w:cs="Arial"/>
            <w:sz w:val="24"/>
            <w:szCs w:val="24"/>
          </w:rPr>
          <w:t>chair@newmancatholictrust.com</w:t>
        </w:r>
      </w:hyperlink>
      <w:r w:rsidR="00F92016">
        <w:rPr>
          <w:rStyle w:val="Hyperlink"/>
          <w:rFonts w:ascii="Arial" w:hAnsi="Arial" w:cs="Arial"/>
          <w:sz w:val="24"/>
          <w:szCs w:val="24"/>
          <w:u w:val="none"/>
        </w:rPr>
        <w:t xml:space="preserve"> </w:t>
      </w:r>
    </w:p>
    <w:p w14:paraId="280AF525" w14:textId="476B5905" w:rsidR="00CA44EF" w:rsidRPr="002B5EE4" w:rsidRDefault="00CA44EF" w:rsidP="007D35B7">
      <w:pPr>
        <w:spacing w:line="276" w:lineRule="auto"/>
        <w:ind w:left="90"/>
        <w:jc w:val="both"/>
        <w:rPr>
          <w:rStyle w:val="Hyperlink"/>
          <w:rFonts w:ascii="Arial" w:hAnsi="Arial" w:cs="Arial"/>
          <w:sz w:val="24"/>
          <w:szCs w:val="24"/>
        </w:rPr>
      </w:pPr>
    </w:p>
    <w:p w14:paraId="7C42E0B7" w14:textId="26FB8DE6" w:rsidR="00CA44EF" w:rsidRPr="002B5EE4" w:rsidRDefault="00CA44EF" w:rsidP="007D35B7">
      <w:pPr>
        <w:spacing w:line="276" w:lineRule="auto"/>
        <w:ind w:left="90"/>
        <w:jc w:val="both"/>
        <w:rPr>
          <w:rStyle w:val="Hyperlink"/>
          <w:rFonts w:ascii="Arial" w:hAnsi="Arial" w:cs="Arial"/>
          <w:sz w:val="24"/>
          <w:szCs w:val="24"/>
        </w:rPr>
      </w:pPr>
      <w:bookmarkStart w:id="10" w:name="_Hlk73117536"/>
      <w:r w:rsidRPr="002B5EE4">
        <w:rPr>
          <w:rStyle w:val="Hyperlink"/>
          <w:rFonts w:ascii="Arial" w:hAnsi="Arial" w:cs="Arial"/>
          <w:color w:val="auto"/>
          <w:sz w:val="24"/>
          <w:szCs w:val="24"/>
          <w:u w:val="none"/>
        </w:rPr>
        <w:t xml:space="preserve">To apply, </w:t>
      </w:r>
      <w:r w:rsidR="00A25A94" w:rsidRPr="002B5EE4">
        <w:rPr>
          <w:rStyle w:val="Hyperlink"/>
          <w:rFonts w:ascii="Arial" w:hAnsi="Arial" w:cs="Arial"/>
          <w:b/>
          <w:bCs/>
          <w:color w:val="auto"/>
          <w:sz w:val="24"/>
          <w:szCs w:val="24"/>
          <w:u w:val="none"/>
        </w:rPr>
        <w:t>all</w:t>
      </w:r>
      <w:r w:rsidR="00A25A94" w:rsidRPr="002B5EE4">
        <w:rPr>
          <w:rStyle w:val="Hyperlink"/>
          <w:rFonts w:ascii="Arial" w:hAnsi="Arial" w:cs="Arial"/>
          <w:color w:val="auto"/>
          <w:sz w:val="24"/>
          <w:szCs w:val="24"/>
          <w:u w:val="none"/>
        </w:rPr>
        <w:t xml:space="preserve"> applicants are </w:t>
      </w:r>
      <w:r w:rsidR="007B4EC2" w:rsidRPr="002B5EE4">
        <w:rPr>
          <w:rStyle w:val="Hyperlink"/>
          <w:rFonts w:ascii="Arial" w:hAnsi="Arial" w:cs="Arial"/>
          <w:color w:val="auto"/>
          <w:sz w:val="24"/>
          <w:szCs w:val="24"/>
          <w:u w:val="none"/>
        </w:rPr>
        <w:t xml:space="preserve">asked </w:t>
      </w:r>
      <w:r w:rsidR="00A25A94" w:rsidRPr="002B5EE4">
        <w:rPr>
          <w:rStyle w:val="Hyperlink"/>
          <w:rFonts w:ascii="Arial" w:hAnsi="Arial" w:cs="Arial"/>
          <w:color w:val="auto"/>
          <w:sz w:val="24"/>
          <w:szCs w:val="24"/>
          <w:u w:val="none"/>
        </w:rPr>
        <w:t xml:space="preserve">to </w:t>
      </w:r>
      <w:r w:rsidRPr="002B5EE4">
        <w:rPr>
          <w:rStyle w:val="Hyperlink"/>
          <w:rFonts w:ascii="Arial" w:hAnsi="Arial" w:cs="Arial"/>
          <w:color w:val="auto"/>
          <w:sz w:val="24"/>
          <w:szCs w:val="24"/>
          <w:u w:val="none"/>
        </w:rPr>
        <w:t xml:space="preserve">fully complete the </w:t>
      </w:r>
      <w:r w:rsidR="00430675" w:rsidRPr="002B5EE4">
        <w:rPr>
          <w:rStyle w:val="Hyperlink"/>
          <w:rFonts w:ascii="Arial" w:hAnsi="Arial" w:cs="Arial"/>
          <w:color w:val="auto"/>
          <w:sz w:val="24"/>
          <w:szCs w:val="24"/>
          <w:u w:val="none"/>
        </w:rPr>
        <w:t xml:space="preserve">safeguarding declaration (form 4), </w:t>
      </w:r>
      <w:r w:rsidR="00946D3D" w:rsidRPr="002B5EE4">
        <w:rPr>
          <w:rStyle w:val="Hyperlink"/>
          <w:rFonts w:ascii="Arial" w:hAnsi="Arial" w:cs="Arial"/>
          <w:color w:val="auto"/>
          <w:sz w:val="24"/>
          <w:szCs w:val="24"/>
          <w:u w:val="none"/>
        </w:rPr>
        <w:t>D</w:t>
      </w:r>
      <w:r w:rsidR="004A5E6C" w:rsidRPr="002B5EE4">
        <w:rPr>
          <w:rStyle w:val="Hyperlink"/>
          <w:rFonts w:ascii="Arial" w:hAnsi="Arial" w:cs="Arial"/>
          <w:color w:val="auto"/>
          <w:sz w:val="24"/>
          <w:szCs w:val="24"/>
          <w:u w:val="none"/>
        </w:rPr>
        <w:t>irector nomination</w:t>
      </w:r>
      <w:r w:rsidR="009352D2" w:rsidRPr="002B5EE4">
        <w:rPr>
          <w:rStyle w:val="Hyperlink"/>
          <w:rFonts w:ascii="Arial" w:hAnsi="Arial" w:cs="Arial"/>
          <w:color w:val="auto"/>
          <w:sz w:val="24"/>
          <w:szCs w:val="24"/>
          <w:u w:val="none"/>
        </w:rPr>
        <w:t>/application</w:t>
      </w:r>
      <w:r w:rsidR="004A5E6C" w:rsidRPr="002B5EE4">
        <w:rPr>
          <w:rStyle w:val="Hyperlink"/>
          <w:rFonts w:ascii="Arial" w:hAnsi="Arial" w:cs="Arial"/>
          <w:color w:val="auto"/>
          <w:sz w:val="24"/>
          <w:szCs w:val="24"/>
          <w:u w:val="none"/>
        </w:rPr>
        <w:t xml:space="preserve"> (form 5</w:t>
      </w:r>
      <w:r w:rsidR="00CA4163" w:rsidRPr="002B5EE4">
        <w:rPr>
          <w:rStyle w:val="Hyperlink"/>
          <w:rFonts w:ascii="Arial" w:hAnsi="Arial" w:cs="Arial"/>
          <w:color w:val="auto"/>
          <w:sz w:val="24"/>
          <w:szCs w:val="24"/>
          <w:u w:val="none"/>
        </w:rPr>
        <w:t>)</w:t>
      </w:r>
      <w:r w:rsidR="00754F54" w:rsidRPr="002B5EE4">
        <w:rPr>
          <w:rStyle w:val="Hyperlink"/>
          <w:rFonts w:ascii="Arial" w:hAnsi="Arial" w:cs="Arial"/>
          <w:color w:val="auto"/>
          <w:sz w:val="24"/>
          <w:szCs w:val="24"/>
          <w:u w:val="none"/>
        </w:rPr>
        <w:t>,</w:t>
      </w:r>
      <w:r w:rsidR="004A5E6C" w:rsidRPr="002B5EE4">
        <w:rPr>
          <w:rStyle w:val="Hyperlink"/>
          <w:rFonts w:ascii="Arial" w:hAnsi="Arial" w:cs="Arial"/>
          <w:color w:val="auto"/>
          <w:sz w:val="24"/>
          <w:szCs w:val="24"/>
          <w:u w:val="none"/>
        </w:rPr>
        <w:t xml:space="preserve"> eligibility </w:t>
      </w:r>
      <w:r w:rsidR="00430675" w:rsidRPr="002B5EE4">
        <w:rPr>
          <w:rStyle w:val="Hyperlink"/>
          <w:rFonts w:ascii="Arial" w:hAnsi="Arial" w:cs="Arial"/>
          <w:color w:val="auto"/>
          <w:sz w:val="24"/>
          <w:szCs w:val="24"/>
          <w:u w:val="none"/>
        </w:rPr>
        <w:t xml:space="preserve">declaration </w:t>
      </w:r>
      <w:r w:rsidR="004A5E6C" w:rsidRPr="002B5EE4">
        <w:rPr>
          <w:rStyle w:val="Hyperlink"/>
          <w:rFonts w:ascii="Arial" w:hAnsi="Arial" w:cs="Arial"/>
          <w:color w:val="auto"/>
          <w:sz w:val="24"/>
          <w:szCs w:val="24"/>
          <w:u w:val="none"/>
        </w:rPr>
        <w:t>(form 6)</w:t>
      </w:r>
      <w:r w:rsidRPr="002B5EE4">
        <w:rPr>
          <w:rStyle w:val="Hyperlink"/>
          <w:rFonts w:ascii="Arial" w:hAnsi="Arial" w:cs="Arial"/>
          <w:color w:val="auto"/>
          <w:sz w:val="24"/>
          <w:szCs w:val="24"/>
          <w:u w:val="none"/>
        </w:rPr>
        <w:t xml:space="preserve"> and </w:t>
      </w:r>
      <w:r w:rsidR="00946D3D" w:rsidRPr="002B5EE4">
        <w:rPr>
          <w:rStyle w:val="Hyperlink"/>
          <w:rFonts w:ascii="Arial" w:hAnsi="Arial" w:cs="Arial"/>
          <w:color w:val="auto"/>
          <w:sz w:val="24"/>
          <w:szCs w:val="24"/>
          <w:u w:val="none"/>
        </w:rPr>
        <w:t>D</w:t>
      </w:r>
      <w:r w:rsidRPr="002B5EE4">
        <w:rPr>
          <w:rStyle w:val="Hyperlink"/>
          <w:rFonts w:ascii="Arial" w:hAnsi="Arial" w:cs="Arial"/>
          <w:color w:val="auto"/>
          <w:sz w:val="24"/>
          <w:szCs w:val="24"/>
          <w:u w:val="none"/>
        </w:rPr>
        <w:t>irector skills audit</w:t>
      </w:r>
      <w:r w:rsidR="00430675" w:rsidRPr="002B5EE4">
        <w:rPr>
          <w:rStyle w:val="Hyperlink"/>
          <w:rFonts w:ascii="Arial" w:hAnsi="Arial" w:cs="Arial"/>
          <w:color w:val="auto"/>
          <w:sz w:val="24"/>
          <w:szCs w:val="24"/>
          <w:u w:val="none"/>
        </w:rPr>
        <w:t xml:space="preserve"> (form</w:t>
      </w:r>
      <w:r w:rsidR="00EF414C">
        <w:rPr>
          <w:rStyle w:val="Hyperlink"/>
          <w:rFonts w:ascii="Arial" w:hAnsi="Arial" w:cs="Arial"/>
          <w:color w:val="auto"/>
          <w:sz w:val="24"/>
          <w:szCs w:val="24"/>
          <w:u w:val="none"/>
        </w:rPr>
        <w:t xml:space="preserve"> </w:t>
      </w:r>
      <w:r w:rsidR="00430675" w:rsidRPr="002B5EE4">
        <w:rPr>
          <w:rStyle w:val="Hyperlink"/>
          <w:rFonts w:ascii="Arial" w:hAnsi="Arial" w:cs="Arial"/>
          <w:color w:val="auto"/>
          <w:sz w:val="24"/>
          <w:szCs w:val="24"/>
          <w:u w:val="none"/>
        </w:rPr>
        <w:t>7)</w:t>
      </w:r>
      <w:r w:rsidR="00CA4163" w:rsidRPr="002B5EE4">
        <w:rPr>
          <w:rStyle w:val="Hyperlink"/>
          <w:rFonts w:ascii="Arial" w:hAnsi="Arial" w:cs="Arial"/>
          <w:color w:val="auto"/>
          <w:sz w:val="24"/>
          <w:szCs w:val="24"/>
          <w:u w:val="none"/>
        </w:rPr>
        <w:t xml:space="preserve">. </w:t>
      </w:r>
      <w:r w:rsidR="00CA4163" w:rsidRPr="002B5EE4">
        <w:rPr>
          <w:rStyle w:val="Hyperlink"/>
          <w:rFonts w:ascii="Arial" w:hAnsi="Arial" w:cs="Arial"/>
          <w:b/>
          <w:bCs/>
          <w:color w:val="auto"/>
          <w:sz w:val="24"/>
          <w:szCs w:val="24"/>
          <w:u w:val="none"/>
        </w:rPr>
        <w:t>A</w:t>
      </w:r>
      <w:r w:rsidR="004A5E6C" w:rsidRPr="002B5EE4">
        <w:rPr>
          <w:rStyle w:val="Hyperlink"/>
          <w:rFonts w:ascii="Arial" w:hAnsi="Arial" w:cs="Arial"/>
          <w:b/>
          <w:bCs/>
          <w:color w:val="auto"/>
          <w:sz w:val="24"/>
          <w:szCs w:val="24"/>
          <w:u w:val="none"/>
        </w:rPr>
        <w:t xml:space="preserve">ll links </w:t>
      </w:r>
      <w:r w:rsidR="00CA4163" w:rsidRPr="002B5EE4">
        <w:rPr>
          <w:rStyle w:val="Hyperlink"/>
          <w:rFonts w:ascii="Arial" w:hAnsi="Arial" w:cs="Arial"/>
          <w:b/>
          <w:bCs/>
          <w:color w:val="auto"/>
          <w:sz w:val="24"/>
          <w:szCs w:val="24"/>
          <w:u w:val="none"/>
        </w:rPr>
        <w:t xml:space="preserve">are </w:t>
      </w:r>
      <w:r w:rsidR="004A5E6C" w:rsidRPr="002B5EE4">
        <w:rPr>
          <w:rStyle w:val="Hyperlink"/>
          <w:rFonts w:ascii="Arial" w:hAnsi="Arial" w:cs="Arial"/>
          <w:b/>
          <w:bCs/>
          <w:color w:val="auto"/>
          <w:sz w:val="24"/>
          <w:szCs w:val="24"/>
          <w:u w:val="none"/>
        </w:rPr>
        <w:t xml:space="preserve">shown on previous page </w:t>
      </w:r>
      <w:r w:rsidRPr="002B5EE4">
        <w:rPr>
          <w:rStyle w:val="Hyperlink"/>
          <w:rFonts w:ascii="Arial" w:hAnsi="Arial" w:cs="Arial"/>
          <w:b/>
          <w:bCs/>
          <w:color w:val="auto"/>
          <w:sz w:val="24"/>
          <w:szCs w:val="24"/>
          <w:u w:val="none"/>
        </w:rPr>
        <w:t>and submit to the Clifton Diocese</w:t>
      </w:r>
      <w:r w:rsidR="00594D19" w:rsidRPr="002B5EE4">
        <w:rPr>
          <w:rStyle w:val="Hyperlink"/>
          <w:rFonts w:ascii="Arial" w:hAnsi="Arial" w:cs="Arial"/>
          <w:color w:val="auto"/>
          <w:sz w:val="24"/>
          <w:szCs w:val="24"/>
          <w:u w:val="none"/>
        </w:rPr>
        <w:t>.</w:t>
      </w:r>
    </w:p>
    <w:bookmarkEnd w:id="10"/>
    <w:p w14:paraId="70802FF8" w14:textId="3991D46D" w:rsidR="00CA4163" w:rsidRPr="002B5EE4" w:rsidRDefault="00CA4163" w:rsidP="007D35B7">
      <w:pPr>
        <w:spacing w:line="276" w:lineRule="auto"/>
        <w:ind w:left="90"/>
        <w:jc w:val="both"/>
        <w:rPr>
          <w:rStyle w:val="Hyperlink"/>
          <w:rFonts w:ascii="Arial" w:hAnsi="Arial" w:cs="Arial"/>
          <w:sz w:val="24"/>
          <w:szCs w:val="24"/>
        </w:rPr>
      </w:pPr>
    </w:p>
    <w:p w14:paraId="02A9730E" w14:textId="64A85C0D" w:rsidR="007360F9" w:rsidRPr="002B5EE4" w:rsidRDefault="007360F9" w:rsidP="007D35B7">
      <w:pPr>
        <w:spacing w:line="276" w:lineRule="auto"/>
        <w:ind w:left="90"/>
        <w:jc w:val="both"/>
        <w:rPr>
          <w:rFonts w:ascii="Arial" w:hAnsi="Arial" w:cs="Arial"/>
          <w:color w:val="000000" w:themeColor="text1"/>
          <w:sz w:val="24"/>
          <w:szCs w:val="24"/>
        </w:rPr>
      </w:pPr>
      <w:r w:rsidRPr="002B5EE4">
        <w:rPr>
          <w:rFonts w:ascii="Arial" w:hAnsi="Arial" w:cs="Arial"/>
          <w:color w:val="000000" w:themeColor="text1"/>
          <w:sz w:val="24"/>
          <w:szCs w:val="24"/>
        </w:rPr>
        <w:t xml:space="preserve">The Trust is committed to </w:t>
      </w:r>
      <w:r w:rsidR="00792615" w:rsidRPr="002B5EE4">
        <w:rPr>
          <w:rFonts w:ascii="Arial" w:hAnsi="Arial" w:cs="Arial"/>
          <w:color w:val="000000" w:themeColor="text1"/>
          <w:sz w:val="24"/>
          <w:szCs w:val="24"/>
        </w:rPr>
        <w:t>diversity</w:t>
      </w:r>
      <w:r w:rsidR="009B6442" w:rsidRPr="002B5EE4">
        <w:rPr>
          <w:rFonts w:ascii="Arial" w:hAnsi="Arial" w:cs="Arial"/>
          <w:color w:val="000000" w:themeColor="text1"/>
          <w:sz w:val="24"/>
          <w:szCs w:val="24"/>
        </w:rPr>
        <w:t xml:space="preserve"> and</w:t>
      </w:r>
      <w:r w:rsidR="00792615" w:rsidRPr="002B5EE4">
        <w:rPr>
          <w:rFonts w:ascii="Arial" w:hAnsi="Arial" w:cs="Arial"/>
          <w:color w:val="000000" w:themeColor="text1"/>
          <w:sz w:val="24"/>
          <w:szCs w:val="24"/>
        </w:rPr>
        <w:t xml:space="preserve"> inclusion and </w:t>
      </w:r>
      <w:r w:rsidRPr="002B5EE4">
        <w:rPr>
          <w:rFonts w:ascii="Arial" w:hAnsi="Arial" w:cs="Arial"/>
          <w:color w:val="000000" w:themeColor="text1"/>
          <w:sz w:val="24"/>
          <w:szCs w:val="24"/>
        </w:rPr>
        <w:t xml:space="preserve">safeguarding </w:t>
      </w:r>
      <w:r w:rsidR="009B6442" w:rsidRPr="002B5EE4">
        <w:rPr>
          <w:rFonts w:ascii="Arial" w:hAnsi="Arial" w:cs="Arial"/>
          <w:color w:val="000000" w:themeColor="text1"/>
          <w:sz w:val="24"/>
          <w:szCs w:val="24"/>
        </w:rPr>
        <w:t>to promote</w:t>
      </w:r>
      <w:r w:rsidRPr="002B5EE4">
        <w:rPr>
          <w:rFonts w:ascii="Arial" w:hAnsi="Arial" w:cs="Arial"/>
          <w:color w:val="000000" w:themeColor="text1"/>
          <w:sz w:val="24"/>
          <w:szCs w:val="24"/>
        </w:rPr>
        <w:t xml:space="preserve"> the welfare of children and young people</w:t>
      </w:r>
      <w:r w:rsidR="009B6442" w:rsidRPr="002B5EE4">
        <w:rPr>
          <w:rFonts w:ascii="Arial" w:hAnsi="Arial" w:cs="Arial"/>
          <w:color w:val="000000" w:themeColor="text1"/>
          <w:sz w:val="24"/>
          <w:szCs w:val="24"/>
        </w:rPr>
        <w:t>. A</w:t>
      </w:r>
      <w:r w:rsidRPr="002B5EE4">
        <w:rPr>
          <w:rFonts w:ascii="Arial" w:hAnsi="Arial" w:cs="Arial"/>
          <w:color w:val="000000" w:themeColor="text1"/>
          <w:sz w:val="24"/>
          <w:szCs w:val="24"/>
        </w:rPr>
        <w:t xml:space="preserve">ll </w:t>
      </w:r>
      <w:r w:rsidR="009B6442" w:rsidRPr="002B5EE4">
        <w:rPr>
          <w:rFonts w:ascii="Arial" w:hAnsi="Arial" w:cs="Arial"/>
          <w:color w:val="000000" w:themeColor="text1"/>
          <w:sz w:val="24"/>
          <w:szCs w:val="24"/>
        </w:rPr>
        <w:t xml:space="preserve">successful applicants </w:t>
      </w:r>
      <w:r w:rsidRPr="002B5EE4">
        <w:rPr>
          <w:rFonts w:ascii="Arial" w:hAnsi="Arial" w:cs="Arial"/>
          <w:color w:val="000000" w:themeColor="text1"/>
          <w:sz w:val="24"/>
          <w:szCs w:val="24"/>
        </w:rPr>
        <w:t xml:space="preserve">will be </w:t>
      </w:r>
      <w:r w:rsidR="009B6442" w:rsidRPr="002B5EE4">
        <w:rPr>
          <w:rFonts w:ascii="Arial" w:hAnsi="Arial" w:cs="Arial"/>
          <w:color w:val="000000" w:themeColor="text1"/>
          <w:sz w:val="24"/>
          <w:szCs w:val="24"/>
        </w:rPr>
        <w:t xml:space="preserve">appointed subject to </w:t>
      </w:r>
      <w:r w:rsidR="00733184" w:rsidRPr="002B5EE4">
        <w:rPr>
          <w:rFonts w:ascii="Arial" w:hAnsi="Arial" w:cs="Arial"/>
          <w:color w:val="000000" w:themeColor="text1"/>
          <w:sz w:val="24"/>
          <w:szCs w:val="24"/>
        </w:rPr>
        <w:t>satisfactory completion of all recruitment processes. This include</w:t>
      </w:r>
      <w:r w:rsidR="006E564C" w:rsidRPr="002B5EE4">
        <w:rPr>
          <w:rFonts w:ascii="Arial" w:hAnsi="Arial" w:cs="Arial"/>
          <w:color w:val="000000" w:themeColor="text1"/>
          <w:sz w:val="24"/>
          <w:szCs w:val="24"/>
        </w:rPr>
        <w:t>s</w:t>
      </w:r>
      <w:r w:rsidR="00733184" w:rsidRPr="002B5EE4">
        <w:rPr>
          <w:rFonts w:ascii="Arial" w:hAnsi="Arial" w:cs="Arial"/>
          <w:color w:val="000000" w:themeColor="text1"/>
          <w:sz w:val="24"/>
          <w:szCs w:val="24"/>
        </w:rPr>
        <w:t xml:space="preserve"> </w:t>
      </w:r>
      <w:r w:rsidRPr="002B5EE4">
        <w:rPr>
          <w:rFonts w:ascii="Arial" w:hAnsi="Arial" w:cs="Arial"/>
          <w:color w:val="000000" w:themeColor="text1"/>
          <w:sz w:val="24"/>
          <w:szCs w:val="24"/>
        </w:rPr>
        <w:t>obtain</w:t>
      </w:r>
      <w:r w:rsidR="00733184" w:rsidRPr="002B5EE4">
        <w:rPr>
          <w:rFonts w:ascii="Arial" w:hAnsi="Arial" w:cs="Arial"/>
          <w:color w:val="000000" w:themeColor="text1"/>
          <w:sz w:val="24"/>
          <w:szCs w:val="24"/>
        </w:rPr>
        <w:t>ing</w:t>
      </w:r>
      <w:r w:rsidRPr="002B5EE4">
        <w:rPr>
          <w:rFonts w:ascii="Arial" w:hAnsi="Arial" w:cs="Arial"/>
          <w:color w:val="000000" w:themeColor="text1"/>
          <w:sz w:val="24"/>
          <w:szCs w:val="24"/>
        </w:rPr>
        <w:t xml:space="preserve"> an enhanced Disclosure and Barring Service (DBS) Certificate and Section 128 clearance</w:t>
      </w:r>
      <w:r w:rsidR="00946D3D" w:rsidRPr="002B5EE4">
        <w:rPr>
          <w:rFonts w:ascii="Arial" w:hAnsi="Arial" w:cs="Arial"/>
          <w:color w:val="000000" w:themeColor="text1"/>
          <w:sz w:val="24"/>
          <w:szCs w:val="24"/>
        </w:rPr>
        <w:t xml:space="preserve"> and the receipt of satisfactory references</w:t>
      </w:r>
      <w:r w:rsidRPr="002B5EE4">
        <w:rPr>
          <w:rFonts w:ascii="Arial" w:hAnsi="Arial" w:cs="Arial"/>
          <w:color w:val="000000" w:themeColor="text1"/>
          <w:sz w:val="24"/>
          <w:szCs w:val="24"/>
        </w:rPr>
        <w:t>.</w:t>
      </w:r>
    </w:p>
    <w:p w14:paraId="73803BD0" w14:textId="198385F0" w:rsidR="00CA44EF" w:rsidRPr="002B5EE4" w:rsidRDefault="00CA44EF" w:rsidP="007D35B7">
      <w:pPr>
        <w:spacing w:line="276" w:lineRule="auto"/>
        <w:ind w:left="90"/>
        <w:jc w:val="both"/>
        <w:rPr>
          <w:rFonts w:ascii="Arial" w:hAnsi="Arial" w:cs="Arial"/>
          <w:color w:val="000000" w:themeColor="text1"/>
          <w:sz w:val="24"/>
          <w:szCs w:val="24"/>
        </w:rPr>
      </w:pPr>
    </w:p>
    <w:p w14:paraId="65B606E7" w14:textId="20EB0D3F" w:rsidR="00CA44EF" w:rsidRPr="002B5EE4" w:rsidRDefault="00CA44EF" w:rsidP="007D35B7">
      <w:pPr>
        <w:spacing w:line="276" w:lineRule="auto"/>
        <w:ind w:left="90"/>
        <w:jc w:val="both"/>
        <w:rPr>
          <w:rFonts w:ascii="Arial" w:hAnsi="Arial" w:cs="Arial"/>
          <w:color w:val="000000" w:themeColor="text1"/>
          <w:sz w:val="24"/>
          <w:szCs w:val="24"/>
        </w:rPr>
      </w:pPr>
      <w:r w:rsidRPr="002B5EE4">
        <w:rPr>
          <w:rFonts w:ascii="Arial" w:hAnsi="Arial" w:cs="Arial"/>
          <w:color w:val="000000" w:themeColor="text1"/>
          <w:sz w:val="24"/>
          <w:szCs w:val="24"/>
        </w:rPr>
        <w:t>The Diocesan privacy notice can be found via</w:t>
      </w:r>
      <w:r w:rsidR="00617D61" w:rsidRPr="002B5EE4">
        <w:rPr>
          <w:rFonts w:ascii="Arial" w:hAnsi="Arial" w:cs="Arial"/>
          <w:color w:val="000000" w:themeColor="text1"/>
          <w:sz w:val="24"/>
          <w:szCs w:val="24"/>
        </w:rPr>
        <w:t xml:space="preserve"> its website</w:t>
      </w:r>
      <w:r w:rsidRPr="002B5EE4">
        <w:rPr>
          <w:rFonts w:ascii="Arial" w:hAnsi="Arial" w:cs="Arial"/>
          <w:color w:val="000000" w:themeColor="text1"/>
          <w:sz w:val="24"/>
          <w:szCs w:val="24"/>
        </w:rPr>
        <w:t>:</w:t>
      </w:r>
      <w:r w:rsidR="00617D61" w:rsidRPr="002B5EE4">
        <w:rPr>
          <w:rFonts w:ascii="Arial" w:hAnsi="Arial" w:cs="Arial"/>
          <w:color w:val="000000" w:themeColor="text1"/>
          <w:sz w:val="24"/>
          <w:szCs w:val="24"/>
        </w:rPr>
        <w:t xml:space="preserve"> </w:t>
      </w:r>
      <w:hyperlink r:id="rId62" w:history="1">
        <w:r w:rsidR="00617D61" w:rsidRPr="002B5EE4">
          <w:rPr>
            <w:rStyle w:val="Hyperlink"/>
            <w:rFonts w:ascii="Arial" w:hAnsi="Arial" w:cs="Arial"/>
            <w:sz w:val="24"/>
            <w:szCs w:val="24"/>
          </w:rPr>
          <w:t>Privacy Notice | Clifton Diocese</w:t>
        </w:r>
      </w:hyperlink>
    </w:p>
    <w:p w14:paraId="3F277929" w14:textId="77777777" w:rsidR="00C336F5" w:rsidRPr="006242ED" w:rsidRDefault="00C336F5" w:rsidP="00303754">
      <w:pPr>
        <w:pStyle w:val="Heading1"/>
      </w:pPr>
    </w:p>
    <w:p w14:paraId="644A8F94" w14:textId="77777777" w:rsidR="00BB6B8E" w:rsidRPr="006242ED" w:rsidRDefault="00BB6B8E" w:rsidP="007D35B7">
      <w:pPr>
        <w:spacing w:line="276" w:lineRule="auto"/>
        <w:ind w:left="90"/>
        <w:jc w:val="both"/>
        <w:rPr>
          <w:rFonts w:ascii="Arial" w:eastAsia="Calibri" w:hAnsi="Arial" w:cs="Arial"/>
          <w:color w:val="1F3864" w:themeColor="accent1" w:themeShade="80"/>
          <w:w w:val="105"/>
          <w:sz w:val="46"/>
          <w:szCs w:val="46"/>
        </w:rPr>
      </w:pPr>
      <w:r w:rsidRPr="006242ED">
        <w:rPr>
          <w:rFonts w:ascii="Arial" w:hAnsi="Arial" w:cs="Arial"/>
          <w:w w:val="105"/>
        </w:rPr>
        <w:br w:type="page"/>
      </w:r>
    </w:p>
    <w:p w14:paraId="401DF864" w14:textId="77777777" w:rsidR="00303754" w:rsidRDefault="00303754" w:rsidP="00303754">
      <w:pPr>
        <w:pStyle w:val="Heading1"/>
      </w:pPr>
      <w:bookmarkStart w:id="11" w:name="_Toc73115119"/>
    </w:p>
    <w:p w14:paraId="507F49EC" w14:textId="10C71283" w:rsidR="0081453D" w:rsidRPr="006242ED" w:rsidRDefault="00C94EA4" w:rsidP="00303754">
      <w:pPr>
        <w:pStyle w:val="Heading1"/>
      </w:pPr>
      <w:r w:rsidRPr="006242ED">
        <w:t>Director Role Description</w:t>
      </w:r>
      <w:bookmarkEnd w:id="11"/>
      <w:r w:rsidRPr="006242ED">
        <w:t xml:space="preserve"> </w:t>
      </w:r>
    </w:p>
    <w:p w14:paraId="1DA6542E" w14:textId="77777777" w:rsidR="0081453D" w:rsidRPr="006242ED" w:rsidRDefault="0081453D" w:rsidP="007D35B7">
      <w:pPr>
        <w:pStyle w:val="BodyText"/>
        <w:spacing w:before="8" w:line="276" w:lineRule="auto"/>
        <w:ind w:left="90"/>
        <w:jc w:val="both"/>
        <w:rPr>
          <w:rFonts w:ascii="Arial" w:hAnsi="Arial" w:cs="Arial"/>
          <w:b/>
          <w:sz w:val="19"/>
        </w:rPr>
      </w:pPr>
    </w:p>
    <w:p w14:paraId="48B8D8A4" w14:textId="40491731" w:rsidR="3A4D19A3" w:rsidRPr="002B5EE4" w:rsidRDefault="3A4D19A3" w:rsidP="007D35B7">
      <w:pPr>
        <w:spacing w:line="276" w:lineRule="auto"/>
        <w:ind w:left="90"/>
        <w:jc w:val="both"/>
        <w:rPr>
          <w:rFonts w:ascii="Arial" w:hAnsi="Arial" w:cs="Arial"/>
          <w:color w:val="000000" w:themeColor="text1"/>
          <w:sz w:val="24"/>
          <w:szCs w:val="24"/>
        </w:rPr>
      </w:pPr>
      <w:r w:rsidRPr="002B5EE4">
        <w:rPr>
          <w:rFonts w:ascii="Arial" w:hAnsi="Arial" w:cs="Arial"/>
          <w:b/>
          <w:bCs/>
          <w:color w:val="000000" w:themeColor="text1"/>
          <w:sz w:val="24"/>
          <w:szCs w:val="24"/>
          <w:u w:val="single"/>
        </w:rPr>
        <w:t>Objects of the Multi Academy Trust</w:t>
      </w:r>
    </w:p>
    <w:p w14:paraId="513AD7CD" w14:textId="3CBE4438" w:rsidR="68F9DA76" w:rsidRPr="002B5EE4" w:rsidRDefault="68F9DA76" w:rsidP="007D35B7">
      <w:pPr>
        <w:spacing w:line="276" w:lineRule="auto"/>
        <w:ind w:left="90"/>
        <w:jc w:val="both"/>
        <w:rPr>
          <w:rFonts w:ascii="Arial" w:hAnsi="Arial" w:cs="Arial"/>
          <w:color w:val="000000" w:themeColor="text1"/>
          <w:sz w:val="24"/>
          <w:szCs w:val="24"/>
        </w:rPr>
      </w:pPr>
    </w:p>
    <w:p w14:paraId="24220BE8" w14:textId="435F67DA" w:rsidR="3A4D19A3" w:rsidRPr="002B5EE4" w:rsidRDefault="3A4D19A3" w:rsidP="007D35B7">
      <w:pPr>
        <w:spacing w:line="276" w:lineRule="auto"/>
        <w:ind w:left="90"/>
        <w:jc w:val="both"/>
        <w:rPr>
          <w:rFonts w:ascii="Arial" w:hAnsi="Arial" w:cs="Arial"/>
          <w:color w:val="000000" w:themeColor="text1"/>
          <w:sz w:val="24"/>
          <w:szCs w:val="24"/>
        </w:rPr>
      </w:pPr>
      <w:r w:rsidRPr="002B5EE4">
        <w:rPr>
          <w:rFonts w:ascii="Arial" w:hAnsi="Arial" w:cs="Arial"/>
          <w:color w:val="000000" w:themeColor="text1"/>
          <w:sz w:val="24"/>
          <w:szCs w:val="24"/>
        </w:rPr>
        <w:t xml:space="preserve">The </w:t>
      </w:r>
      <w:r w:rsidR="004A5E6C" w:rsidRPr="002B5EE4">
        <w:rPr>
          <w:rFonts w:ascii="Arial" w:hAnsi="Arial" w:cs="Arial"/>
          <w:color w:val="000000" w:themeColor="text1"/>
          <w:sz w:val="24"/>
          <w:szCs w:val="24"/>
        </w:rPr>
        <w:t xml:space="preserve">Trust’s core purpose is described as the </w:t>
      </w:r>
      <w:r w:rsidRPr="002B5EE4">
        <w:rPr>
          <w:rFonts w:ascii="Arial" w:hAnsi="Arial" w:cs="Arial"/>
          <w:color w:val="000000" w:themeColor="text1"/>
          <w:sz w:val="24"/>
          <w:szCs w:val="24"/>
        </w:rPr>
        <w:t>Objects in its Articles of Association</w:t>
      </w:r>
      <w:r w:rsidR="004A5E6C" w:rsidRPr="002B5EE4">
        <w:rPr>
          <w:rFonts w:ascii="Arial" w:hAnsi="Arial" w:cs="Arial"/>
          <w:color w:val="000000" w:themeColor="text1"/>
          <w:sz w:val="24"/>
          <w:szCs w:val="24"/>
        </w:rPr>
        <w:t>. They</w:t>
      </w:r>
      <w:r w:rsidRPr="002B5EE4">
        <w:rPr>
          <w:rFonts w:ascii="Arial" w:hAnsi="Arial" w:cs="Arial"/>
          <w:color w:val="000000" w:themeColor="text1"/>
          <w:sz w:val="24"/>
          <w:szCs w:val="24"/>
        </w:rPr>
        <w:t xml:space="preserve"> are as follows</w:t>
      </w:r>
      <w:r w:rsidR="004A5E6C" w:rsidRPr="002B5EE4">
        <w:rPr>
          <w:rFonts w:ascii="Arial" w:hAnsi="Arial" w:cs="Arial"/>
          <w:color w:val="000000" w:themeColor="text1"/>
          <w:sz w:val="24"/>
          <w:szCs w:val="24"/>
        </w:rPr>
        <w:t>:</w:t>
      </w:r>
      <w:r w:rsidRPr="002B5EE4">
        <w:rPr>
          <w:rFonts w:ascii="Arial" w:hAnsi="Arial" w:cs="Arial"/>
          <w:color w:val="000000" w:themeColor="text1"/>
          <w:sz w:val="24"/>
          <w:szCs w:val="24"/>
        </w:rPr>
        <w:t xml:space="preserve"> </w:t>
      </w:r>
    </w:p>
    <w:p w14:paraId="11117E7B" w14:textId="6A0663AC" w:rsidR="68F9DA76" w:rsidRPr="002B5EE4" w:rsidRDefault="68F9DA76" w:rsidP="007D35B7">
      <w:pPr>
        <w:spacing w:line="276" w:lineRule="auto"/>
        <w:ind w:left="90"/>
        <w:jc w:val="both"/>
        <w:rPr>
          <w:rFonts w:ascii="Arial" w:hAnsi="Arial" w:cs="Arial"/>
          <w:color w:val="000000" w:themeColor="text1"/>
          <w:sz w:val="24"/>
          <w:szCs w:val="24"/>
        </w:rPr>
      </w:pPr>
    </w:p>
    <w:p w14:paraId="6C845181" w14:textId="3FB1E586" w:rsidR="3A4D19A3" w:rsidRPr="002B5EE4" w:rsidRDefault="3A4D19A3" w:rsidP="007D35B7">
      <w:pPr>
        <w:spacing w:line="276" w:lineRule="auto"/>
        <w:ind w:left="90"/>
        <w:jc w:val="both"/>
        <w:rPr>
          <w:rFonts w:ascii="Arial" w:hAnsi="Arial" w:cs="Arial"/>
          <w:color w:val="000000" w:themeColor="text1"/>
          <w:sz w:val="24"/>
          <w:szCs w:val="24"/>
        </w:rPr>
      </w:pPr>
      <w:r w:rsidRPr="002B5EE4">
        <w:rPr>
          <w:rFonts w:ascii="Arial" w:hAnsi="Arial" w:cs="Arial"/>
          <w:color w:val="000000" w:themeColor="text1"/>
          <w:sz w:val="24"/>
          <w:szCs w:val="24"/>
        </w:rPr>
        <w:t>4(a) The Company’s objects (“the Objects”) are specifically restricted to the advancement of the Catholic religion in the Diocese by such means as the Diocesan Bishop may think fit and proper by, but without prejudice to the generality of the foregoing, the establishing, maintaining, carrying on, managing and developing of Catholic schools in the United Kingdom conducted in accordance with the principles, and subject to the regulations and discipline of the Catholic Church.</w:t>
      </w:r>
    </w:p>
    <w:p w14:paraId="24FB4A70" w14:textId="167F9317" w:rsidR="68F9DA76" w:rsidRPr="002B5EE4" w:rsidRDefault="68F9DA76" w:rsidP="007D35B7">
      <w:pPr>
        <w:spacing w:line="276" w:lineRule="auto"/>
        <w:ind w:left="90"/>
        <w:jc w:val="both"/>
        <w:rPr>
          <w:rFonts w:ascii="Arial" w:hAnsi="Arial" w:cs="Arial"/>
          <w:color w:val="000000" w:themeColor="text1"/>
          <w:sz w:val="24"/>
          <w:szCs w:val="24"/>
        </w:rPr>
      </w:pPr>
    </w:p>
    <w:p w14:paraId="12C5ACB4" w14:textId="43C13B17" w:rsidR="3A4D19A3" w:rsidRPr="002B5EE4" w:rsidRDefault="3A4D19A3" w:rsidP="007D35B7">
      <w:pPr>
        <w:spacing w:line="276" w:lineRule="auto"/>
        <w:ind w:left="90"/>
        <w:jc w:val="both"/>
        <w:rPr>
          <w:rFonts w:ascii="Arial" w:hAnsi="Arial" w:cs="Arial"/>
          <w:color w:val="000000" w:themeColor="text1"/>
          <w:sz w:val="24"/>
          <w:szCs w:val="24"/>
        </w:rPr>
      </w:pPr>
      <w:r w:rsidRPr="002B5EE4">
        <w:rPr>
          <w:rFonts w:ascii="Arial" w:hAnsi="Arial" w:cs="Arial"/>
          <w:color w:val="000000" w:themeColor="text1"/>
          <w:sz w:val="24"/>
          <w:szCs w:val="24"/>
        </w:rPr>
        <w:t xml:space="preserve">4(b) Subject to the approval of the Diocesan Bishop, during the period that the objects in 4(a) are being fulfilled and form </w:t>
      </w:r>
      <w:proofErr w:type="gramStart"/>
      <w:r w:rsidRPr="002B5EE4">
        <w:rPr>
          <w:rFonts w:ascii="Arial" w:hAnsi="Arial" w:cs="Arial"/>
          <w:color w:val="000000" w:themeColor="text1"/>
          <w:sz w:val="24"/>
          <w:szCs w:val="24"/>
        </w:rPr>
        <w:t>the majority of</w:t>
      </w:r>
      <w:proofErr w:type="gramEnd"/>
      <w:r w:rsidRPr="002B5EE4">
        <w:rPr>
          <w:rFonts w:ascii="Arial" w:hAnsi="Arial" w:cs="Arial"/>
          <w:color w:val="000000" w:themeColor="text1"/>
          <w:sz w:val="24"/>
          <w:szCs w:val="24"/>
        </w:rPr>
        <w:t xml:space="preserve"> the activities of the Company, the advancement of education by the establishing, maintaining, carrying on, managing and developing of schools which are not Catholic in the United Kingdom.</w:t>
      </w:r>
    </w:p>
    <w:p w14:paraId="38D69FE4" w14:textId="5410B7A7" w:rsidR="68F9DA76" w:rsidRPr="002B5EE4" w:rsidRDefault="68F9DA76" w:rsidP="007D35B7">
      <w:pPr>
        <w:spacing w:line="276" w:lineRule="auto"/>
        <w:ind w:left="90"/>
        <w:jc w:val="both"/>
        <w:rPr>
          <w:rFonts w:ascii="Arial" w:hAnsi="Arial" w:cs="Arial"/>
          <w:color w:val="000000" w:themeColor="text1"/>
          <w:sz w:val="24"/>
          <w:szCs w:val="24"/>
        </w:rPr>
      </w:pPr>
    </w:p>
    <w:p w14:paraId="1508D93D" w14:textId="59E3CCBF" w:rsidR="68F9DA76" w:rsidRPr="002B5EE4" w:rsidRDefault="68F9DA76" w:rsidP="007D35B7">
      <w:pPr>
        <w:spacing w:line="276" w:lineRule="auto"/>
        <w:ind w:left="90"/>
        <w:jc w:val="both"/>
        <w:rPr>
          <w:rFonts w:ascii="Arial" w:hAnsi="Arial" w:cs="Arial"/>
          <w:color w:val="000000" w:themeColor="text1"/>
          <w:sz w:val="24"/>
          <w:szCs w:val="24"/>
        </w:rPr>
      </w:pPr>
    </w:p>
    <w:p w14:paraId="55AAA90E" w14:textId="0F2D8158" w:rsidR="3A4D19A3" w:rsidRPr="002B5EE4" w:rsidRDefault="3A4D19A3" w:rsidP="007D35B7">
      <w:pPr>
        <w:spacing w:line="276" w:lineRule="auto"/>
        <w:ind w:left="90"/>
        <w:jc w:val="both"/>
        <w:rPr>
          <w:rFonts w:ascii="Arial" w:hAnsi="Arial" w:cs="Arial"/>
          <w:color w:val="000000" w:themeColor="text1"/>
          <w:sz w:val="24"/>
          <w:szCs w:val="24"/>
        </w:rPr>
      </w:pPr>
      <w:r w:rsidRPr="002B5EE4">
        <w:rPr>
          <w:rFonts w:ascii="Arial" w:hAnsi="Arial" w:cs="Arial"/>
          <w:b/>
          <w:bCs/>
          <w:color w:val="000000" w:themeColor="text1"/>
          <w:sz w:val="24"/>
          <w:szCs w:val="24"/>
          <w:u w:val="single"/>
        </w:rPr>
        <w:t>Role Description</w:t>
      </w:r>
    </w:p>
    <w:p w14:paraId="75C772E6" w14:textId="7C65C59C" w:rsidR="68F9DA76" w:rsidRPr="002B5EE4" w:rsidRDefault="68F9DA76" w:rsidP="007D35B7">
      <w:pPr>
        <w:spacing w:line="276" w:lineRule="auto"/>
        <w:ind w:left="90"/>
        <w:jc w:val="both"/>
        <w:rPr>
          <w:rFonts w:ascii="Arial" w:hAnsi="Arial" w:cs="Arial"/>
          <w:color w:val="000000" w:themeColor="text1"/>
          <w:sz w:val="24"/>
          <w:szCs w:val="24"/>
        </w:rPr>
      </w:pPr>
    </w:p>
    <w:p w14:paraId="1D8BBBC0" w14:textId="0F7CBDEF" w:rsidR="3A4D19A3" w:rsidRPr="002B5EE4" w:rsidRDefault="3A4D19A3" w:rsidP="007D35B7">
      <w:pPr>
        <w:spacing w:line="276" w:lineRule="auto"/>
        <w:ind w:left="90"/>
        <w:jc w:val="both"/>
        <w:rPr>
          <w:rFonts w:ascii="Arial" w:hAnsi="Arial" w:cs="Arial"/>
          <w:color w:val="000000" w:themeColor="text1"/>
          <w:sz w:val="24"/>
          <w:szCs w:val="24"/>
        </w:rPr>
      </w:pPr>
      <w:r w:rsidRPr="002B5EE4">
        <w:rPr>
          <w:rFonts w:ascii="Arial" w:hAnsi="Arial" w:cs="Arial"/>
          <w:b/>
          <w:bCs/>
          <w:color w:val="000000" w:themeColor="text1"/>
          <w:sz w:val="24"/>
          <w:szCs w:val="24"/>
        </w:rPr>
        <w:t>Legal Duties:</w:t>
      </w:r>
    </w:p>
    <w:p w14:paraId="07CCBBDB" w14:textId="69125A17" w:rsidR="3A4D19A3" w:rsidRPr="002B5EE4" w:rsidRDefault="3A4D19A3" w:rsidP="007D35B7">
      <w:pPr>
        <w:spacing w:line="276" w:lineRule="auto"/>
        <w:ind w:left="90"/>
        <w:jc w:val="both"/>
        <w:rPr>
          <w:rFonts w:ascii="Arial" w:hAnsi="Arial" w:cs="Arial"/>
          <w:color w:val="000000" w:themeColor="text1"/>
          <w:sz w:val="24"/>
          <w:szCs w:val="24"/>
        </w:rPr>
      </w:pPr>
      <w:r w:rsidRPr="002B5EE4">
        <w:rPr>
          <w:rFonts w:ascii="Arial" w:hAnsi="Arial" w:cs="Arial"/>
          <w:color w:val="000000" w:themeColor="text1"/>
          <w:sz w:val="24"/>
          <w:szCs w:val="24"/>
        </w:rPr>
        <w:t xml:space="preserve">Under charity law, Trust Directors have the ultimate responsibility for directing the affairs of the Trust, and ensuring that it is solvent, well run and delivering the charitable </w:t>
      </w:r>
      <w:r w:rsidRPr="002B5EE4">
        <w:rPr>
          <w:rFonts w:ascii="Arial" w:hAnsi="Arial" w:cs="Arial"/>
          <w:sz w:val="24"/>
          <w:szCs w:val="24"/>
        </w:rPr>
        <w:t>o</w:t>
      </w:r>
      <w:r w:rsidR="00A04F60" w:rsidRPr="002B5EE4">
        <w:rPr>
          <w:rFonts w:ascii="Arial" w:hAnsi="Arial" w:cs="Arial"/>
          <w:sz w:val="24"/>
          <w:szCs w:val="24"/>
        </w:rPr>
        <w:t>bjects</w:t>
      </w:r>
      <w:r w:rsidRPr="002B5EE4">
        <w:rPr>
          <w:rFonts w:ascii="Arial" w:hAnsi="Arial" w:cs="Arial"/>
          <w:sz w:val="24"/>
          <w:szCs w:val="24"/>
        </w:rPr>
        <w:t xml:space="preserve"> </w:t>
      </w:r>
      <w:r w:rsidRPr="002B5EE4">
        <w:rPr>
          <w:rFonts w:ascii="Arial" w:hAnsi="Arial" w:cs="Arial"/>
          <w:color w:val="000000" w:themeColor="text1"/>
          <w:sz w:val="24"/>
          <w:szCs w:val="24"/>
        </w:rPr>
        <w:t>for which it has been set up.</w:t>
      </w:r>
    </w:p>
    <w:p w14:paraId="092B6BF3" w14:textId="226D365B" w:rsidR="68F9DA76" w:rsidRPr="002B5EE4" w:rsidRDefault="68F9DA76" w:rsidP="007D35B7">
      <w:pPr>
        <w:spacing w:line="276" w:lineRule="auto"/>
        <w:ind w:left="90"/>
        <w:jc w:val="both"/>
        <w:rPr>
          <w:rFonts w:ascii="Arial" w:hAnsi="Arial" w:cs="Arial"/>
          <w:color w:val="000000" w:themeColor="text1"/>
          <w:sz w:val="24"/>
          <w:szCs w:val="24"/>
        </w:rPr>
      </w:pPr>
    </w:p>
    <w:p w14:paraId="0774AF3E" w14:textId="2F8DCC82" w:rsidR="3A4D19A3" w:rsidRPr="002B5EE4" w:rsidRDefault="3A4D19A3" w:rsidP="007D35B7">
      <w:pPr>
        <w:spacing w:line="276" w:lineRule="auto"/>
        <w:ind w:left="90"/>
        <w:jc w:val="both"/>
        <w:rPr>
          <w:rFonts w:ascii="Arial" w:hAnsi="Arial" w:cs="Arial"/>
          <w:color w:val="000000" w:themeColor="text1"/>
          <w:sz w:val="24"/>
          <w:szCs w:val="24"/>
        </w:rPr>
      </w:pPr>
      <w:r w:rsidRPr="002B5EE4">
        <w:rPr>
          <w:rFonts w:ascii="Arial" w:hAnsi="Arial" w:cs="Arial"/>
          <w:b/>
          <w:bCs/>
          <w:color w:val="000000" w:themeColor="text1"/>
          <w:sz w:val="24"/>
          <w:szCs w:val="24"/>
        </w:rPr>
        <w:t>Duty of Compliance – Directors must:</w:t>
      </w:r>
    </w:p>
    <w:p w14:paraId="7F776F28" w14:textId="540E45C8" w:rsidR="3A4D19A3" w:rsidRPr="002B5EE4" w:rsidRDefault="3A4D19A3" w:rsidP="009B1644">
      <w:pPr>
        <w:pStyle w:val="ListParagraph"/>
        <w:numPr>
          <w:ilvl w:val="0"/>
          <w:numId w:val="10"/>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Preserve and develop the Catholic character of the academies within the Trust in accordance with the Articles of Association, Church Supplementary Agreement and the Scheme of Delegation; comply with the provisions of Canon Law, the teachings of the Catholic Church and such determinations made by the Bishop, his Trustees, or the Department of Schools and Colleges on their behalf.</w:t>
      </w:r>
    </w:p>
    <w:p w14:paraId="45313581" w14:textId="4EF4962A" w:rsidR="3A4D19A3" w:rsidRPr="002B5EE4" w:rsidRDefault="3A4D19A3" w:rsidP="009B1644">
      <w:pPr>
        <w:pStyle w:val="ListParagraph"/>
        <w:numPr>
          <w:ilvl w:val="0"/>
          <w:numId w:val="10"/>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 xml:space="preserve">Ensure that the Trust complies with charity law and with the requirements of the Education Funding Agency as regulator; </w:t>
      </w:r>
      <w:proofErr w:type="gramStart"/>
      <w:r w:rsidRPr="002B5EE4">
        <w:rPr>
          <w:rFonts w:ascii="Arial" w:hAnsi="Arial" w:cs="Arial"/>
          <w:color w:val="000000" w:themeColor="text1"/>
          <w:sz w:val="24"/>
          <w:szCs w:val="24"/>
        </w:rPr>
        <w:t>in particular ensure</w:t>
      </w:r>
      <w:proofErr w:type="gramEnd"/>
      <w:r w:rsidRPr="002B5EE4">
        <w:rPr>
          <w:rFonts w:ascii="Arial" w:hAnsi="Arial" w:cs="Arial"/>
          <w:color w:val="000000" w:themeColor="text1"/>
          <w:sz w:val="24"/>
          <w:szCs w:val="24"/>
        </w:rPr>
        <w:t xml:space="preserve"> that the charity prepares reports on what it has achieved and annual returns and accounts as required by law.</w:t>
      </w:r>
    </w:p>
    <w:p w14:paraId="69AFEBB4" w14:textId="6D10DD8B" w:rsidR="3A4D19A3" w:rsidRPr="002B5EE4" w:rsidRDefault="3A4D19A3" w:rsidP="009B1644">
      <w:pPr>
        <w:pStyle w:val="ListParagraph"/>
        <w:numPr>
          <w:ilvl w:val="0"/>
          <w:numId w:val="10"/>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Ensure that the Trust does not breach any of the requirements or rules set out in the Articles of Association, Church Supplementary Agreement, Scheme of Delegation, funding agreement or the Academies Financial Handbook and that it remains true to the charitable purpose and object set out there.</w:t>
      </w:r>
    </w:p>
    <w:p w14:paraId="4079DE97" w14:textId="2005678C" w:rsidR="3A4D19A3" w:rsidRPr="002B5EE4" w:rsidRDefault="3A4D19A3" w:rsidP="009B1644">
      <w:pPr>
        <w:pStyle w:val="ListParagraph"/>
        <w:numPr>
          <w:ilvl w:val="0"/>
          <w:numId w:val="10"/>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Act with integrity and avoid putting yourself in a position where your duty to the Trust conflicts with your personal interests or loyalty to any other person or body.</w:t>
      </w:r>
    </w:p>
    <w:p w14:paraId="709BC187" w14:textId="7E373FE0" w:rsidR="68F9DA76" w:rsidRDefault="68F9DA76" w:rsidP="009B1644">
      <w:pPr>
        <w:spacing w:line="276" w:lineRule="auto"/>
        <w:ind w:left="540" w:hanging="450"/>
        <w:jc w:val="both"/>
        <w:rPr>
          <w:rFonts w:ascii="Arial" w:hAnsi="Arial" w:cs="Arial"/>
          <w:color w:val="000000" w:themeColor="text1"/>
          <w:sz w:val="24"/>
          <w:szCs w:val="24"/>
        </w:rPr>
      </w:pPr>
    </w:p>
    <w:p w14:paraId="3CACBF9A" w14:textId="77777777" w:rsidR="008B44CE" w:rsidRDefault="008B44CE" w:rsidP="009B1644">
      <w:pPr>
        <w:spacing w:line="276" w:lineRule="auto"/>
        <w:ind w:left="540" w:hanging="450"/>
        <w:jc w:val="both"/>
        <w:rPr>
          <w:rFonts w:ascii="Arial" w:hAnsi="Arial" w:cs="Arial"/>
          <w:color w:val="000000" w:themeColor="text1"/>
          <w:sz w:val="24"/>
          <w:szCs w:val="24"/>
        </w:rPr>
      </w:pPr>
    </w:p>
    <w:p w14:paraId="7A869B21" w14:textId="77777777" w:rsidR="008B44CE" w:rsidRPr="002B5EE4" w:rsidRDefault="008B44CE" w:rsidP="009B1644">
      <w:pPr>
        <w:spacing w:line="276" w:lineRule="auto"/>
        <w:ind w:left="540" w:hanging="450"/>
        <w:jc w:val="both"/>
        <w:rPr>
          <w:rFonts w:ascii="Arial" w:hAnsi="Arial" w:cs="Arial"/>
          <w:color w:val="000000" w:themeColor="text1"/>
          <w:sz w:val="24"/>
          <w:szCs w:val="24"/>
        </w:rPr>
      </w:pPr>
    </w:p>
    <w:p w14:paraId="6213060C" w14:textId="07729658"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b/>
          <w:bCs/>
          <w:color w:val="000000" w:themeColor="text1"/>
          <w:sz w:val="24"/>
          <w:szCs w:val="24"/>
        </w:rPr>
        <w:lastRenderedPageBreak/>
        <w:t>Duty of Care – Directors must:</w:t>
      </w:r>
    </w:p>
    <w:p w14:paraId="7F6FCD0A" w14:textId="77777777" w:rsidR="005302E0" w:rsidRDefault="3A4D19A3" w:rsidP="009B1644">
      <w:pPr>
        <w:pStyle w:val="ListParagraph"/>
        <w:numPr>
          <w:ilvl w:val="0"/>
          <w:numId w:val="9"/>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 xml:space="preserve">Use reasonable care and skill in their work as Directors, using their personal skills, </w:t>
      </w:r>
    </w:p>
    <w:p w14:paraId="623A2542" w14:textId="7F19E8DF" w:rsidR="3A4D19A3" w:rsidRPr="002B5EE4" w:rsidRDefault="3A4D19A3" w:rsidP="005302E0">
      <w:pPr>
        <w:pStyle w:val="ListParagraph"/>
        <w:spacing w:line="276" w:lineRule="auto"/>
        <w:ind w:left="540" w:firstLine="0"/>
        <w:rPr>
          <w:rFonts w:ascii="Arial" w:hAnsi="Arial" w:cs="Arial"/>
          <w:color w:val="000000" w:themeColor="text1"/>
          <w:sz w:val="24"/>
          <w:szCs w:val="24"/>
        </w:rPr>
      </w:pPr>
      <w:r w:rsidRPr="002B5EE4">
        <w:rPr>
          <w:rFonts w:ascii="Arial" w:hAnsi="Arial" w:cs="Arial"/>
          <w:color w:val="000000" w:themeColor="text1"/>
          <w:sz w:val="24"/>
          <w:szCs w:val="24"/>
        </w:rPr>
        <w:t>knowledge and experience as needed to ensure that the Trust is well run and efficient.</w:t>
      </w:r>
    </w:p>
    <w:p w14:paraId="4A7F673D" w14:textId="0C25ECAC" w:rsidR="3A4D19A3" w:rsidRPr="002B5EE4" w:rsidRDefault="3A4D19A3" w:rsidP="009B1644">
      <w:pPr>
        <w:pStyle w:val="ListParagraph"/>
        <w:numPr>
          <w:ilvl w:val="0"/>
          <w:numId w:val="9"/>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Ensure that robust and compliant systems are in place to ensure the safeguarding of all students, staff and volunteers within the Trust.</w:t>
      </w:r>
    </w:p>
    <w:p w14:paraId="22436E0A" w14:textId="45B56705" w:rsidR="3A4D19A3" w:rsidRPr="002B5EE4" w:rsidRDefault="3A4D19A3" w:rsidP="009B1644">
      <w:pPr>
        <w:pStyle w:val="ListParagraph"/>
        <w:numPr>
          <w:ilvl w:val="0"/>
          <w:numId w:val="9"/>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Seek external professional advice on all matters where there may be material risk to the Trust or where the Directors may be in breach of their duties.</w:t>
      </w:r>
    </w:p>
    <w:p w14:paraId="7154F5C8" w14:textId="5D4B226F" w:rsidR="3A4D19A3" w:rsidRPr="002B5EE4" w:rsidRDefault="3A4D19A3" w:rsidP="009B1644">
      <w:pPr>
        <w:pStyle w:val="ListParagraph"/>
        <w:numPr>
          <w:ilvl w:val="0"/>
          <w:numId w:val="9"/>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Use the Trust’s funds and assets reasonably and responsibly and only in furtherance of its aims and objectives.</w:t>
      </w:r>
    </w:p>
    <w:p w14:paraId="285C5315" w14:textId="0DB107F5" w:rsidR="3A4D19A3" w:rsidRPr="002B5EE4" w:rsidRDefault="3A4D19A3" w:rsidP="009B1644">
      <w:pPr>
        <w:pStyle w:val="ListParagraph"/>
        <w:numPr>
          <w:ilvl w:val="0"/>
          <w:numId w:val="9"/>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Avoid undertaking activities that may place the Trust’s funds, assets or reputation at undue risk.</w:t>
      </w:r>
    </w:p>
    <w:p w14:paraId="583C7B56" w14:textId="11FEDCE6" w:rsidR="3A4D19A3" w:rsidRPr="002B5EE4" w:rsidRDefault="3A4D19A3" w:rsidP="009B1644">
      <w:pPr>
        <w:pStyle w:val="ListParagraph"/>
        <w:numPr>
          <w:ilvl w:val="0"/>
          <w:numId w:val="9"/>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Take particular care when investing the Trust’s funds or borrowing funds.</w:t>
      </w:r>
    </w:p>
    <w:p w14:paraId="6B10F59B" w14:textId="0EB413FD" w:rsidR="68F9DA76" w:rsidRPr="002B5EE4" w:rsidRDefault="68F9DA76" w:rsidP="009B1644">
      <w:pPr>
        <w:spacing w:line="276" w:lineRule="auto"/>
        <w:ind w:left="540" w:hanging="450"/>
        <w:jc w:val="both"/>
        <w:rPr>
          <w:rFonts w:ascii="Arial" w:hAnsi="Arial" w:cs="Arial"/>
          <w:color w:val="000000" w:themeColor="text1"/>
          <w:sz w:val="24"/>
          <w:szCs w:val="24"/>
        </w:rPr>
      </w:pPr>
    </w:p>
    <w:p w14:paraId="04929DDC" w14:textId="23367DE5"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b/>
          <w:bCs/>
          <w:color w:val="000000" w:themeColor="text1"/>
          <w:sz w:val="24"/>
          <w:szCs w:val="24"/>
        </w:rPr>
        <w:t>Specific duties of Directors of a Trust:</w:t>
      </w:r>
    </w:p>
    <w:p w14:paraId="1C448FC2" w14:textId="7A01046C"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color w:val="000000" w:themeColor="text1"/>
          <w:sz w:val="24"/>
          <w:szCs w:val="24"/>
        </w:rPr>
        <w:t>To contribute to the work of the Board of Directors in ensuring high standards of achievement for all child and young people across the Trust.  As a Foundation Director you are also there to support any Bishop’s directives and his overall diocesan vision.</w:t>
      </w:r>
    </w:p>
    <w:p w14:paraId="729B56E8" w14:textId="7BBF64CB" w:rsidR="68F9DA76" w:rsidRPr="002B5EE4" w:rsidRDefault="68F9DA76" w:rsidP="009B1644">
      <w:pPr>
        <w:spacing w:line="276" w:lineRule="auto"/>
        <w:ind w:left="540" w:hanging="450"/>
        <w:jc w:val="both"/>
        <w:rPr>
          <w:rFonts w:ascii="Arial" w:hAnsi="Arial" w:cs="Arial"/>
          <w:color w:val="000000" w:themeColor="text1"/>
          <w:sz w:val="24"/>
          <w:szCs w:val="24"/>
        </w:rPr>
      </w:pPr>
    </w:p>
    <w:p w14:paraId="0F1B245A" w14:textId="35940CF4"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b/>
          <w:bCs/>
          <w:color w:val="000000" w:themeColor="text1"/>
          <w:sz w:val="24"/>
          <w:szCs w:val="24"/>
        </w:rPr>
        <w:t>Strategic Direction:</w:t>
      </w:r>
      <w:r w:rsidRPr="002B5EE4">
        <w:rPr>
          <w:rFonts w:ascii="Arial" w:hAnsi="Arial" w:cs="Arial"/>
          <w:sz w:val="24"/>
          <w:szCs w:val="24"/>
        </w:rPr>
        <w:tab/>
      </w:r>
    </w:p>
    <w:p w14:paraId="6CBA518D" w14:textId="78837ED1"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color w:val="000000" w:themeColor="text1"/>
          <w:sz w:val="24"/>
          <w:szCs w:val="24"/>
        </w:rPr>
        <w:t>Directors must ensure that the Trust has a clear vision, mission and strategic direction that will enable the Trust to fulfil its objects and is focused on achieving these.  Directors must work in partnership with the Chief Executive Officer and other senior staff to ensure that:</w:t>
      </w:r>
    </w:p>
    <w:p w14:paraId="0F247A09" w14:textId="10229326" w:rsidR="3A4D19A3" w:rsidRPr="002B5EE4" w:rsidRDefault="3A4D19A3" w:rsidP="009B1644">
      <w:pPr>
        <w:pStyle w:val="ListParagraph"/>
        <w:numPr>
          <w:ilvl w:val="0"/>
          <w:numId w:val="8"/>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The Trust has a clear vision, set of Catholic values and strategy and that there is a common understanding of these by Directors, staff and those sitting on Academy Committees or Local Governing Bodies.</w:t>
      </w:r>
    </w:p>
    <w:p w14:paraId="17619FF0" w14:textId="07A30997" w:rsidR="3A4D19A3" w:rsidRPr="002B5EE4" w:rsidRDefault="3A4D19A3" w:rsidP="009B1644">
      <w:pPr>
        <w:pStyle w:val="ListParagraph"/>
        <w:numPr>
          <w:ilvl w:val="0"/>
          <w:numId w:val="8"/>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Operational plans and budgets support the vision and strategy.</w:t>
      </w:r>
    </w:p>
    <w:p w14:paraId="4C5DA605" w14:textId="26DD4367" w:rsidR="3A4D19A3" w:rsidRPr="002B5EE4" w:rsidRDefault="3A4D19A3" w:rsidP="009B1644">
      <w:pPr>
        <w:pStyle w:val="ListParagraph"/>
        <w:numPr>
          <w:ilvl w:val="0"/>
          <w:numId w:val="8"/>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The views of stakeholders (parents, pupils, local communities and staff) are regularly sought and considered through the development of effective links within the Trust’s community.</w:t>
      </w:r>
    </w:p>
    <w:p w14:paraId="56F3C2EA" w14:textId="2CF59315" w:rsidR="3A4D19A3" w:rsidRPr="002B5EE4" w:rsidRDefault="3A4D19A3" w:rsidP="009B1644">
      <w:pPr>
        <w:pStyle w:val="ListParagraph"/>
        <w:numPr>
          <w:ilvl w:val="0"/>
          <w:numId w:val="8"/>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There is regular review of the external environment for changes that might affect the Trust.</w:t>
      </w:r>
    </w:p>
    <w:p w14:paraId="6CDEFEEA" w14:textId="514629C3" w:rsidR="3A4D19A3" w:rsidRPr="002B5EE4" w:rsidRDefault="3A4D19A3" w:rsidP="009B1644">
      <w:pPr>
        <w:pStyle w:val="ListParagraph"/>
        <w:numPr>
          <w:ilvl w:val="0"/>
          <w:numId w:val="8"/>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There is regular review of the need for the Trust and for the services it provides or could provide, and regular review of strategic plans and priorities.</w:t>
      </w:r>
    </w:p>
    <w:p w14:paraId="2E34525C" w14:textId="54880248" w:rsidR="68F9DA76" w:rsidRPr="002B5EE4" w:rsidRDefault="68F9DA76" w:rsidP="009B1644">
      <w:pPr>
        <w:spacing w:line="276" w:lineRule="auto"/>
        <w:ind w:left="540" w:hanging="450"/>
        <w:jc w:val="both"/>
        <w:rPr>
          <w:rFonts w:ascii="Arial" w:hAnsi="Arial" w:cs="Arial"/>
          <w:color w:val="000000" w:themeColor="text1"/>
          <w:sz w:val="24"/>
          <w:szCs w:val="24"/>
        </w:rPr>
      </w:pPr>
    </w:p>
    <w:p w14:paraId="6BE38600" w14:textId="319A3684"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b/>
          <w:bCs/>
          <w:color w:val="000000" w:themeColor="text1"/>
          <w:sz w:val="24"/>
          <w:szCs w:val="24"/>
        </w:rPr>
        <w:t>Performance of the Trust:</w:t>
      </w:r>
    </w:p>
    <w:p w14:paraId="74140F48" w14:textId="1C59E3C2"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color w:val="000000" w:themeColor="text1"/>
          <w:sz w:val="24"/>
          <w:szCs w:val="24"/>
        </w:rPr>
        <w:t>Directors are collectively responsible for the performance of the Trust, for its impact upon stakeholders and for its corporate behaviour:</w:t>
      </w:r>
    </w:p>
    <w:p w14:paraId="7588483D" w14:textId="5C887202" w:rsidR="3A4D19A3" w:rsidRPr="002B5EE4" w:rsidRDefault="3A4D19A3" w:rsidP="009B1644">
      <w:pPr>
        <w:pStyle w:val="ListParagraph"/>
        <w:numPr>
          <w:ilvl w:val="0"/>
          <w:numId w:val="7"/>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the Trust measures its impact and progress towards its strategic objectives and to regularly consider reports its performance.</w:t>
      </w:r>
    </w:p>
    <w:p w14:paraId="58B7C53C" w14:textId="287280F5" w:rsidR="3A4D19A3" w:rsidRPr="002B5EE4" w:rsidRDefault="3A4D19A3" w:rsidP="009B1644">
      <w:pPr>
        <w:pStyle w:val="ListParagraph"/>
        <w:numPr>
          <w:ilvl w:val="0"/>
          <w:numId w:val="7"/>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there are appropriate policies in place to ensure that the aims and objects are met in line with the requirements of the Articles of Association and Scheme of Delegation.</w:t>
      </w:r>
    </w:p>
    <w:p w14:paraId="7C7DE636" w14:textId="7936A82E" w:rsidR="3A4D19A3" w:rsidRPr="002B5EE4" w:rsidRDefault="3A4D19A3" w:rsidP="009B1644">
      <w:pPr>
        <w:pStyle w:val="ListParagraph"/>
        <w:numPr>
          <w:ilvl w:val="0"/>
          <w:numId w:val="7"/>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the Trust’s Catholic values are understood and put into practice by Directors, Academy Representatives/Governors and staff.</w:t>
      </w:r>
    </w:p>
    <w:p w14:paraId="479F8DB0" w14:textId="4A39CFEF" w:rsidR="3A4D19A3" w:rsidRDefault="3A4D19A3" w:rsidP="009B1644">
      <w:pPr>
        <w:pStyle w:val="ListParagraph"/>
        <w:numPr>
          <w:ilvl w:val="0"/>
          <w:numId w:val="7"/>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there are complaints systems in place for stakeholders.</w:t>
      </w:r>
    </w:p>
    <w:p w14:paraId="1C4D1FE7" w14:textId="77777777" w:rsidR="000047BA" w:rsidRDefault="000047BA" w:rsidP="000047BA">
      <w:pPr>
        <w:spacing w:line="276" w:lineRule="auto"/>
        <w:rPr>
          <w:rFonts w:ascii="Arial" w:hAnsi="Arial" w:cs="Arial"/>
          <w:color w:val="000000" w:themeColor="text1"/>
          <w:sz w:val="24"/>
          <w:szCs w:val="24"/>
        </w:rPr>
      </w:pPr>
    </w:p>
    <w:p w14:paraId="7798D5F8" w14:textId="77777777" w:rsidR="000047BA" w:rsidRPr="000047BA" w:rsidRDefault="000047BA" w:rsidP="000047BA">
      <w:pPr>
        <w:spacing w:line="276" w:lineRule="auto"/>
        <w:rPr>
          <w:rFonts w:ascii="Arial" w:hAnsi="Arial" w:cs="Arial"/>
          <w:color w:val="000000" w:themeColor="text1"/>
          <w:sz w:val="24"/>
          <w:szCs w:val="24"/>
        </w:rPr>
      </w:pPr>
    </w:p>
    <w:p w14:paraId="4F2C7004" w14:textId="2B727ECA" w:rsidR="3A4D19A3" w:rsidRPr="002B5EE4" w:rsidRDefault="3A4D19A3" w:rsidP="009B1644">
      <w:pPr>
        <w:pStyle w:val="ListParagraph"/>
        <w:numPr>
          <w:ilvl w:val="0"/>
          <w:numId w:val="7"/>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lastRenderedPageBreak/>
        <w:t>To ensure that there are processes for members, Directors, Academy Representatives/Governors, staff and other stakeholders to report activity which might compromise the effectiveness of the Trust.</w:t>
      </w:r>
    </w:p>
    <w:p w14:paraId="54C9A2FA" w14:textId="63089000" w:rsidR="3A4D19A3" w:rsidRPr="002B5EE4" w:rsidRDefault="3A4D19A3" w:rsidP="009B1644">
      <w:pPr>
        <w:pStyle w:val="ListParagraph"/>
        <w:numPr>
          <w:ilvl w:val="0"/>
          <w:numId w:val="7"/>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recruit a Chief Executive Officer in partnership with the Bishop’s representative and to hold them to account for the management and administration of the Trust.</w:t>
      </w:r>
    </w:p>
    <w:p w14:paraId="23F3197E" w14:textId="5A2BDA96" w:rsidR="3A4D19A3" w:rsidRPr="002B5EE4" w:rsidRDefault="3A4D19A3" w:rsidP="009B1644">
      <w:pPr>
        <w:pStyle w:val="ListParagraph"/>
        <w:numPr>
          <w:ilvl w:val="0"/>
          <w:numId w:val="7"/>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the Chief Executive Officer receives regular, constructive feedback on their performance in managing the Trust and in meeting their annual and longer-term objectives.</w:t>
      </w:r>
    </w:p>
    <w:p w14:paraId="49630D65" w14:textId="26078D7D" w:rsidR="68F9DA76" w:rsidRPr="002B5EE4" w:rsidRDefault="68F9DA76" w:rsidP="009B1644">
      <w:pPr>
        <w:spacing w:line="276" w:lineRule="auto"/>
        <w:ind w:left="540" w:hanging="450"/>
        <w:jc w:val="both"/>
        <w:rPr>
          <w:rFonts w:ascii="Arial" w:hAnsi="Arial" w:cs="Arial"/>
          <w:color w:val="000000" w:themeColor="text1"/>
          <w:sz w:val="24"/>
          <w:szCs w:val="24"/>
        </w:rPr>
      </w:pPr>
    </w:p>
    <w:p w14:paraId="1E22B35C" w14:textId="54C1549D"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b/>
          <w:bCs/>
          <w:color w:val="000000" w:themeColor="text1"/>
          <w:sz w:val="24"/>
          <w:szCs w:val="24"/>
        </w:rPr>
        <w:t>Compliance:</w:t>
      </w:r>
    </w:p>
    <w:p w14:paraId="2F6867AB" w14:textId="543DD4FA"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color w:val="000000" w:themeColor="text1"/>
          <w:sz w:val="24"/>
          <w:szCs w:val="24"/>
        </w:rPr>
        <w:t>Directors must ensure that the Trust complies with all legal and regulatory requirements:</w:t>
      </w:r>
    </w:p>
    <w:p w14:paraId="5BFB203B" w14:textId="654E2345" w:rsidR="3A4D19A3" w:rsidRPr="002B5EE4" w:rsidRDefault="3A4D19A3" w:rsidP="009B1644">
      <w:pPr>
        <w:pStyle w:val="ListParagraph"/>
        <w:numPr>
          <w:ilvl w:val="0"/>
          <w:numId w:val="6"/>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with professional advice as appropriate, that the Trust complies with all constitutional, legal, regulatory and statutory requirements.</w:t>
      </w:r>
    </w:p>
    <w:p w14:paraId="5E69D304" w14:textId="40C19C50" w:rsidR="3A4D19A3" w:rsidRPr="002B5EE4" w:rsidRDefault="3A4D19A3" w:rsidP="009B1644">
      <w:pPr>
        <w:pStyle w:val="ListParagraph"/>
        <w:numPr>
          <w:ilvl w:val="0"/>
          <w:numId w:val="6"/>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understand and comply with the constitution and rules that govern the Trust as outlined in the Articles of Association and Scheme of Delegation.</w:t>
      </w:r>
    </w:p>
    <w:p w14:paraId="5E968752" w14:textId="77777777" w:rsidR="009B1644" w:rsidRPr="002B5EE4" w:rsidRDefault="009B1644" w:rsidP="009B1644">
      <w:pPr>
        <w:pStyle w:val="ListParagraph"/>
        <w:spacing w:line="276" w:lineRule="auto"/>
        <w:ind w:left="540" w:firstLine="0"/>
        <w:rPr>
          <w:rFonts w:ascii="Arial" w:hAnsi="Arial" w:cs="Arial"/>
          <w:color w:val="000000" w:themeColor="text1"/>
          <w:sz w:val="24"/>
          <w:szCs w:val="24"/>
        </w:rPr>
      </w:pPr>
    </w:p>
    <w:p w14:paraId="16589975" w14:textId="618D81AD"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b/>
          <w:bCs/>
          <w:color w:val="000000" w:themeColor="text1"/>
          <w:sz w:val="24"/>
          <w:szCs w:val="24"/>
        </w:rPr>
        <w:t>Management of resources:</w:t>
      </w:r>
    </w:p>
    <w:p w14:paraId="2D920E77" w14:textId="35BB2DE7"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color w:val="000000" w:themeColor="text1"/>
          <w:sz w:val="24"/>
          <w:szCs w:val="24"/>
        </w:rPr>
        <w:t>Directors must be custodians of the Trust’s assets, both tangible and intangible, taking care over their security, and how they are used:</w:t>
      </w:r>
    </w:p>
    <w:p w14:paraId="2310654E" w14:textId="73B2EEA7" w:rsidR="3A4D19A3" w:rsidRPr="002B5EE4" w:rsidRDefault="3A4D19A3" w:rsidP="009B1644">
      <w:pPr>
        <w:pStyle w:val="ListParagraph"/>
        <w:numPr>
          <w:ilvl w:val="0"/>
          <w:numId w:val="5"/>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the Trust’s financial obligations are met and that there are adequate financial controls in place to ensure all money due is received and properly applied, and that all assets and liabilities are recorded.</w:t>
      </w:r>
    </w:p>
    <w:p w14:paraId="3990B61B" w14:textId="27D5DEFE" w:rsidR="3A4D19A3" w:rsidRPr="002B5EE4" w:rsidRDefault="3A4D19A3" w:rsidP="009B1644">
      <w:pPr>
        <w:pStyle w:val="ListParagraph"/>
        <w:numPr>
          <w:ilvl w:val="0"/>
          <w:numId w:val="5"/>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act reasonably and prudently in all matters relating to the Trust and always in the interests of it, the Diocese and the Catholic Church.</w:t>
      </w:r>
    </w:p>
    <w:p w14:paraId="2A814710" w14:textId="3D2787ED" w:rsidR="3A4D19A3" w:rsidRPr="002B5EE4" w:rsidRDefault="3A4D19A3" w:rsidP="009B1644">
      <w:pPr>
        <w:pStyle w:val="ListParagraph"/>
        <w:numPr>
          <w:ilvl w:val="0"/>
          <w:numId w:val="5"/>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Directors take professional advice when needed and record the advice received.</w:t>
      </w:r>
    </w:p>
    <w:p w14:paraId="560DB8FF" w14:textId="54D8A68F" w:rsidR="3A4D19A3" w:rsidRPr="002B5EE4" w:rsidRDefault="3A4D19A3" w:rsidP="009B1644">
      <w:pPr>
        <w:pStyle w:val="ListParagraph"/>
        <w:numPr>
          <w:ilvl w:val="0"/>
          <w:numId w:val="5"/>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be accountable for the solvency of the Trust.</w:t>
      </w:r>
    </w:p>
    <w:p w14:paraId="3A6A659D" w14:textId="2EE9FC74" w:rsidR="3A4D19A3" w:rsidRPr="002B5EE4" w:rsidRDefault="3A4D19A3" w:rsidP="009B1644">
      <w:pPr>
        <w:pStyle w:val="ListParagraph"/>
        <w:numPr>
          <w:ilvl w:val="0"/>
          <w:numId w:val="5"/>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the Trust acts in accordance with employment law and that it exercises a duty of care to its employees.</w:t>
      </w:r>
    </w:p>
    <w:p w14:paraId="762AF50C" w14:textId="6EE53DFD" w:rsidR="3A4D19A3" w:rsidRPr="002B5EE4" w:rsidRDefault="3A4D19A3" w:rsidP="009B1644">
      <w:pPr>
        <w:pStyle w:val="ListParagraph"/>
        <w:numPr>
          <w:ilvl w:val="0"/>
          <w:numId w:val="5"/>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intangible assets such as organisation knowledge and expertise, intellectual property, the Trust’s good name and reputation are recognised, used and safeguarded.</w:t>
      </w:r>
    </w:p>
    <w:p w14:paraId="7E218ED0" w14:textId="56DEDD42" w:rsidR="3A4D19A3" w:rsidRPr="002B5EE4" w:rsidRDefault="3A4D19A3" w:rsidP="009B1644">
      <w:pPr>
        <w:pStyle w:val="ListParagraph"/>
        <w:numPr>
          <w:ilvl w:val="0"/>
          <w:numId w:val="5"/>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review the condition and use of assets owned by the Trust.</w:t>
      </w:r>
    </w:p>
    <w:p w14:paraId="11FAF3D0" w14:textId="3631FE16" w:rsidR="3A4D19A3" w:rsidRPr="002B5EE4" w:rsidRDefault="3A4D19A3" w:rsidP="009B1644">
      <w:pPr>
        <w:pStyle w:val="ListParagraph"/>
        <w:numPr>
          <w:ilvl w:val="0"/>
          <w:numId w:val="5"/>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the major risks to the Trust are regularly identified and reviewed and that systems are in place to mitigate or minimise these risks.</w:t>
      </w:r>
    </w:p>
    <w:p w14:paraId="03C580F1" w14:textId="10C225D2" w:rsidR="68F9DA76" w:rsidRPr="002B5EE4" w:rsidRDefault="68F9DA76" w:rsidP="009B1644">
      <w:pPr>
        <w:spacing w:line="276" w:lineRule="auto"/>
        <w:ind w:left="540" w:hanging="450"/>
        <w:jc w:val="both"/>
        <w:rPr>
          <w:rFonts w:ascii="Arial" w:hAnsi="Arial" w:cs="Arial"/>
          <w:color w:val="000000" w:themeColor="text1"/>
          <w:sz w:val="24"/>
          <w:szCs w:val="24"/>
        </w:rPr>
      </w:pPr>
    </w:p>
    <w:p w14:paraId="184B177E" w14:textId="01D183B4"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b/>
          <w:bCs/>
          <w:color w:val="000000" w:themeColor="text1"/>
          <w:sz w:val="24"/>
          <w:szCs w:val="24"/>
        </w:rPr>
        <w:t>Good Governance:</w:t>
      </w:r>
    </w:p>
    <w:p w14:paraId="2833650B" w14:textId="16C5DA2C"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color w:val="000000" w:themeColor="text1"/>
          <w:sz w:val="24"/>
          <w:szCs w:val="24"/>
        </w:rPr>
        <w:t>Directors must ensure that the Trust’s governance is of the highest possible standard:</w:t>
      </w:r>
    </w:p>
    <w:p w14:paraId="6110C824" w14:textId="756EE59B"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the Trust has a governance structure that is appropriate to its size and complexity, stage of development, meets the requirements of the Articles of Association, Church supplementary Agreement and Scheme of Delegation and reflects the diversity of its stakeholders.</w:t>
      </w:r>
    </w:p>
    <w:p w14:paraId="3B81F8CA" w14:textId="13DC0C33"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there are effective mechanisms for individual academies within the Trust to be both supported and held to account by the governance structure.</w:t>
      </w:r>
    </w:p>
    <w:p w14:paraId="2DDCE405" w14:textId="551C207F"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decisions are made with a view to promoting the education and wellbeing of children and young people.</w:t>
      </w:r>
    </w:p>
    <w:p w14:paraId="138DC930" w14:textId="1C64909D"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decisions taken by the Board of Directors are recorded in writing by means of minutes.</w:t>
      </w:r>
    </w:p>
    <w:p w14:paraId="5003503F" w14:textId="77777777" w:rsidR="008B44CE" w:rsidRDefault="008B44CE" w:rsidP="008B44CE">
      <w:pPr>
        <w:pStyle w:val="ListParagraph"/>
        <w:spacing w:line="276" w:lineRule="auto"/>
        <w:ind w:left="540" w:firstLine="0"/>
        <w:rPr>
          <w:rFonts w:ascii="Arial" w:hAnsi="Arial" w:cs="Arial"/>
          <w:color w:val="000000" w:themeColor="text1"/>
          <w:sz w:val="24"/>
          <w:szCs w:val="24"/>
        </w:rPr>
      </w:pPr>
    </w:p>
    <w:p w14:paraId="6610CEFD" w14:textId="18FA28FE" w:rsidR="005302E0"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 xml:space="preserve">To ensure that the Board’s delegated authority to Directors, Chief Executive Officer, Academy Representatives/Governors and staff is recorded and that reporting procedures </w:t>
      </w:r>
    </w:p>
    <w:p w14:paraId="0A5DC37B" w14:textId="407E8F88" w:rsidR="3A4D19A3" w:rsidRPr="002B5EE4" w:rsidRDefault="3A4D19A3" w:rsidP="005302E0">
      <w:pPr>
        <w:pStyle w:val="ListParagraph"/>
        <w:spacing w:line="276" w:lineRule="auto"/>
        <w:ind w:left="540" w:firstLine="0"/>
        <w:rPr>
          <w:rFonts w:ascii="Arial" w:hAnsi="Arial" w:cs="Arial"/>
          <w:color w:val="000000" w:themeColor="text1"/>
          <w:sz w:val="24"/>
          <w:szCs w:val="24"/>
        </w:rPr>
      </w:pPr>
      <w:r w:rsidRPr="002B5EE4">
        <w:rPr>
          <w:rFonts w:ascii="Arial" w:hAnsi="Arial" w:cs="Arial"/>
          <w:color w:val="000000" w:themeColor="text1"/>
          <w:sz w:val="24"/>
          <w:szCs w:val="24"/>
        </w:rPr>
        <w:t>from such back to the Board are recorded in writing and complied with.</w:t>
      </w:r>
    </w:p>
    <w:p w14:paraId="4D20FB83" w14:textId="092072AC"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the responsibilities delegated to the Chief Executive Officer are clearly expressed in the Scheme of Delegation and understood and directions given to them come from the Board as a whole or other properly authorised route.</w:t>
      </w:r>
    </w:p>
    <w:p w14:paraId="1C7A7970" w14:textId="03B9F7DC"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the Board regularly reviews the Trust’s governance structure and its own performance to an agreed programme.</w:t>
      </w:r>
    </w:p>
    <w:p w14:paraId="62D2D328" w14:textId="65E8A0EC"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major decisions and policies are made by the Directors acting collectively.</w:t>
      </w:r>
    </w:p>
    <w:p w14:paraId="646F52BF" w14:textId="1026BF2F"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the Board has within its membership the skills it requires to govern the Trust well.</w:t>
      </w:r>
    </w:p>
    <w:p w14:paraId="5A5E04EA" w14:textId="09A76469"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the Board has access to, and considers, relevant external professional advice and expertise.</w:t>
      </w:r>
    </w:p>
    <w:p w14:paraId="25495F6F" w14:textId="696466BF"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there are systematic, open and fair procedures for the recruitment of Directors and of the Chief Executive Officer.</w:t>
      </w:r>
    </w:p>
    <w:p w14:paraId="6FDCA5D8" w14:textId="02592BE5"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all members of the Board receive appropriate induction on their appointment and that they continue to receive appropriate advice, information and training (both individually and collectively).</w:t>
      </w:r>
    </w:p>
    <w:p w14:paraId="076FF98B" w14:textId="46D553B5" w:rsidR="68F9DA76"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To ensure that Directors have a Code of Conduct and comply with it and that there are mechanisms for the removal of Directors who do not abide by the Director’s Code of Conduct.</w:t>
      </w:r>
    </w:p>
    <w:p w14:paraId="00F917AE" w14:textId="1EA0182E" w:rsidR="009B1644" w:rsidRPr="002B5EE4" w:rsidRDefault="009B1644" w:rsidP="009B1644">
      <w:pPr>
        <w:pStyle w:val="ListParagraph"/>
        <w:spacing w:line="276" w:lineRule="auto"/>
        <w:ind w:left="540" w:hanging="450"/>
        <w:rPr>
          <w:rFonts w:ascii="Arial" w:hAnsi="Arial" w:cs="Arial"/>
          <w:color w:val="000000" w:themeColor="text1"/>
          <w:sz w:val="24"/>
          <w:szCs w:val="24"/>
        </w:rPr>
      </w:pPr>
    </w:p>
    <w:p w14:paraId="7ECC6DB4" w14:textId="0399A029" w:rsidR="00E84178" w:rsidRPr="006242ED" w:rsidRDefault="00E84178" w:rsidP="009B1644">
      <w:pPr>
        <w:pStyle w:val="ListParagraph"/>
        <w:spacing w:line="276" w:lineRule="auto"/>
        <w:ind w:left="540" w:hanging="450"/>
        <w:rPr>
          <w:rFonts w:ascii="Arial" w:hAnsi="Arial" w:cs="Arial"/>
          <w:color w:val="000000" w:themeColor="text1"/>
        </w:rPr>
      </w:pPr>
    </w:p>
    <w:p w14:paraId="0D8EDFAA" w14:textId="7E8B3A82" w:rsidR="3A4D19A3" w:rsidRPr="006242ED" w:rsidRDefault="3A4D19A3" w:rsidP="00303754">
      <w:pPr>
        <w:pStyle w:val="Heading1"/>
      </w:pPr>
      <w:bookmarkStart w:id="12" w:name="_Toc73115120"/>
      <w:r w:rsidRPr="006242ED">
        <w:t>Person Specification</w:t>
      </w:r>
      <w:bookmarkEnd w:id="12"/>
    </w:p>
    <w:p w14:paraId="21AC8F7A" w14:textId="6751C10E" w:rsidR="00A04F60" w:rsidRPr="002B5EE4" w:rsidRDefault="00A04F60" w:rsidP="009B1644">
      <w:pPr>
        <w:spacing w:line="276" w:lineRule="auto"/>
        <w:ind w:left="90"/>
        <w:jc w:val="both"/>
        <w:rPr>
          <w:rFonts w:ascii="Arial" w:hAnsi="Arial" w:cs="Arial"/>
          <w:color w:val="000000" w:themeColor="text1"/>
          <w:sz w:val="24"/>
          <w:szCs w:val="24"/>
        </w:rPr>
      </w:pPr>
      <w:r w:rsidRPr="002B5EE4">
        <w:rPr>
          <w:rFonts w:ascii="Arial" w:hAnsi="Arial" w:cs="Arial"/>
          <w:sz w:val="24"/>
          <w:szCs w:val="24"/>
        </w:rPr>
        <w:t>The Board of Directors has a Code of Conduct underpinned by the seven principles of public life as identified by the Nolan Committee:  selflessness, integrity, objectivity, accountability, openness, honesty and leadership.</w:t>
      </w:r>
      <w:r w:rsidR="009B1644" w:rsidRPr="002B5EE4">
        <w:rPr>
          <w:rFonts w:ascii="Arial" w:hAnsi="Arial" w:cs="Arial"/>
          <w:sz w:val="24"/>
          <w:szCs w:val="24"/>
        </w:rPr>
        <w:t xml:space="preserve"> </w:t>
      </w:r>
    </w:p>
    <w:p w14:paraId="61E9A208" w14:textId="64B1B8FA" w:rsidR="68F9DA76" w:rsidRPr="002B5EE4" w:rsidRDefault="3A4D19A3" w:rsidP="00B40901">
      <w:pPr>
        <w:spacing w:line="276" w:lineRule="auto"/>
        <w:ind w:left="90"/>
        <w:jc w:val="both"/>
        <w:rPr>
          <w:rFonts w:ascii="Arial" w:hAnsi="Arial" w:cs="Arial"/>
          <w:color w:val="000000" w:themeColor="text1"/>
          <w:sz w:val="24"/>
          <w:szCs w:val="24"/>
        </w:rPr>
      </w:pPr>
      <w:r w:rsidRPr="002B5EE4">
        <w:rPr>
          <w:rFonts w:ascii="Arial" w:hAnsi="Arial" w:cs="Arial"/>
          <w:color w:val="000000" w:themeColor="text1"/>
          <w:sz w:val="24"/>
          <w:szCs w:val="24"/>
        </w:rPr>
        <w:t>The Board of Directors considers the following as key skills and attributes for membership of the Board:</w:t>
      </w:r>
    </w:p>
    <w:p w14:paraId="177E3633" w14:textId="645BBBCF"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b/>
          <w:bCs/>
          <w:color w:val="000000" w:themeColor="text1"/>
          <w:sz w:val="24"/>
          <w:szCs w:val="24"/>
        </w:rPr>
        <w:t>Personal Qualities:</w:t>
      </w:r>
    </w:p>
    <w:p w14:paraId="2D2930EB" w14:textId="2BB78D57"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Commitment to the Catholic ethos and values of the Trust.</w:t>
      </w:r>
    </w:p>
    <w:p w14:paraId="2CEBBDBE" w14:textId="4705B877"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Commitment to the education and welfare of children and young people.</w:t>
      </w:r>
    </w:p>
    <w:p w14:paraId="7C1D9CB8" w14:textId="31D317C8"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Commitment to equal opportunities and the promotion of diversity.</w:t>
      </w:r>
    </w:p>
    <w:p w14:paraId="1EAC1551" w14:textId="368708B9"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Independence of thought and sound judgment.</w:t>
      </w:r>
    </w:p>
    <w:p w14:paraId="2049226D" w14:textId="367671BD"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Ability to work as part of a team.</w:t>
      </w:r>
    </w:p>
    <w:p w14:paraId="15143B2E" w14:textId="1398D8A3"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Commitment to seeking and taking account of the views of stakeholders, e.g.</w:t>
      </w:r>
      <w:r w:rsidR="00D14916" w:rsidRPr="002B5EE4">
        <w:rPr>
          <w:rFonts w:ascii="Arial" w:hAnsi="Arial" w:cs="Arial"/>
          <w:color w:val="000000" w:themeColor="text1"/>
          <w:sz w:val="24"/>
          <w:szCs w:val="24"/>
        </w:rPr>
        <w:t xml:space="preserve"> </w:t>
      </w:r>
      <w:r w:rsidRPr="002B5EE4">
        <w:rPr>
          <w:rFonts w:ascii="Arial" w:hAnsi="Arial" w:cs="Arial"/>
          <w:color w:val="000000" w:themeColor="text1"/>
          <w:sz w:val="24"/>
          <w:szCs w:val="24"/>
        </w:rPr>
        <w:t xml:space="preserve"> parents and pupils.</w:t>
      </w:r>
    </w:p>
    <w:p w14:paraId="3B365AE6" w14:textId="7E84EC98"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Respect for the work and views of other Directors and staff.</w:t>
      </w:r>
    </w:p>
    <w:p w14:paraId="11506F42" w14:textId="43E97036"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Willingness to devote time, enthusiasm and effort to the duties and responsibilities of a Director.</w:t>
      </w:r>
    </w:p>
    <w:p w14:paraId="1C52E4E4" w14:textId="00329ADF" w:rsidR="3A4D19A3" w:rsidRPr="002B5EE4" w:rsidRDefault="3A4D19A3" w:rsidP="009B1644">
      <w:pPr>
        <w:pStyle w:val="ListParagraph"/>
        <w:numPr>
          <w:ilvl w:val="0"/>
          <w:numId w:val="4"/>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Willingness to make and stand by collective decisions, even if they offered an alternative view during discussions.</w:t>
      </w:r>
    </w:p>
    <w:p w14:paraId="49F4CD7D" w14:textId="77777777" w:rsidR="00457A3D" w:rsidRDefault="00457A3D" w:rsidP="009B1644">
      <w:pPr>
        <w:spacing w:line="276" w:lineRule="auto"/>
        <w:ind w:left="540" w:hanging="450"/>
        <w:jc w:val="both"/>
        <w:rPr>
          <w:rFonts w:ascii="Arial" w:hAnsi="Arial" w:cs="Arial"/>
          <w:b/>
          <w:bCs/>
          <w:color w:val="000000" w:themeColor="text1"/>
          <w:sz w:val="24"/>
          <w:szCs w:val="24"/>
        </w:rPr>
      </w:pPr>
    </w:p>
    <w:p w14:paraId="2C31E097" w14:textId="77777777" w:rsidR="008B44CE" w:rsidRPr="002B5EE4" w:rsidRDefault="008B44CE" w:rsidP="009B1644">
      <w:pPr>
        <w:spacing w:line="276" w:lineRule="auto"/>
        <w:ind w:left="540" w:hanging="450"/>
        <w:jc w:val="both"/>
        <w:rPr>
          <w:rFonts w:ascii="Arial" w:hAnsi="Arial" w:cs="Arial"/>
          <w:b/>
          <w:bCs/>
          <w:color w:val="000000" w:themeColor="text1"/>
          <w:sz w:val="24"/>
          <w:szCs w:val="24"/>
        </w:rPr>
      </w:pPr>
    </w:p>
    <w:p w14:paraId="5D4E7743" w14:textId="77777777" w:rsidR="008B44CE" w:rsidRDefault="008B44CE" w:rsidP="009B1644">
      <w:pPr>
        <w:spacing w:line="276" w:lineRule="auto"/>
        <w:ind w:left="540" w:hanging="450"/>
        <w:jc w:val="both"/>
        <w:rPr>
          <w:rFonts w:ascii="Arial" w:hAnsi="Arial" w:cs="Arial"/>
          <w:b/>
          <w:bCs/>
          <w:color w:val="000000" w:themeColor="text1"/>
          <w:sz w:val="24"/>
          <w:szCs w:val="24"/>
        </w:rPr>
      </w:pPr>
    </w:p>
    <w:p w14:paraId="1B7BE768" w14:textId="1081C425"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b/>
          <w:bCs/>
          <w:color w:val="000000" w:themeColor="text1"/>
          <w:sz w:val="24"/>
          <w:szCs w:val="24"/>
        </w:rPr>
        <w:t>Aptitude and Skills:</w:t>
      </w:r>
    </w:p>
    <w:p w14:paraId="50A54A1B" w14:textId="2A2A4EAA" w:rsidR="3A4D19A3" w:rsidRPr="002B5EE4" w:rsidRDefault="3A4D19A3" w:rsidP="009B1644">
      <w:pPr>
        <w:pStyle w:val="ListParagraph"/>
        <w:numPr>
          <w:ilvl w:val="0"/>
          <w:numId w:val="3"/>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Understanding and acceptance of the legal duties, responsibilities and liabilities of Directorship of a Catholic Trust.</w:t>
      </w:r>
    </w:p>
    <w:p w14:paraId="4624DED5" w14:textId="276C091D" w:rsidR="3A4D19A3" w:rsidRPr="002B5EE4" w:rsidRDefault="3A4D19A3" w:rsidP="009B1644">
      <w:pPr>
        <w:pStyle w:val="ListParagraph"/>
        <w:numPr>
          <w:ilvl w:val="0"/>
          <w:numId w:val="3"/>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Ability to challenge current thinking, the method of governance and management of the Trust in a constructive manner and in its best interests.</w:t>
      </w:r>
    </w:p>
    <w:p w14:paraId="64FF6272" w14:textId="02B3D1E9" w:rsidR="3A4D19A3" w:rsidRPr="002B5EE4" w:rsidRDefault="3A4D19A3" w:rsidP="009B1644">
      <w:pPr>
        <w:pStyle w:val="ListParagraph"/>
        <w:numPr>
          <w:ilvl w:val="0"/>
          <w:numId w:val="3"/>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Ability to evaluate and interpret management information and other data/evidence.</w:t>
      </w:r>
    </w:p>
    <w:p w14:paraId="02DDD722" w14:textId="41FCE578" w:rsidR="3A4D19A3" w:rsidRPr="002B5EE4" w:rsidRDefault="3A4D19A3" w:rsidP="009B1644">
      <w:pPr>
        <w:pStyle w:val="ListParagraph"/>
        <w:numPr>
          <w:ilvl w:val="0"/>
          <w:numId w:val="3"/>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Ability to play a strategic role to successfully effect change and meet the objectives of the Trust.</w:t>
      </w:r>
    </w:p>
    <w:p w14:paraId="6AC51B40" w14:textId="478C57AE" w:rsidR="3A4D19A3" w:rsidRPr="002B5EE4" w:rsidRDefault="3A4D19A3" w:rsidP="009B1644">
      <w:pPr>
        <w:pStyle w:val="ListParagraph"/>
        <w:numPr>
          <w:ilvl w:val="0"/>
          <w:numId w:val="3"/>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Eagerness to reflect and learn, even in the role of Director.</w:t>
      </w:r>
    </w:p>
    <w:p w14:paraId="7FA39A54" w14:textId="4AC0ECAA" w:rsidR="3A4D19A3" w:rsidRPr="002B5EE4" w:rsidRDefault="3A4D19A3" w:rsidP="009B1644">
      <w:pPr>
        <w:pStyle w:val="ListParagraph"/>
        <w:numPr>
          <w:ilvl w:val="0"/>
          <w:numId w:val="3"/>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Willingness to act as an ambassador for and publicly support the Trust.</w:t>
      </w:r>
    </w:p>
    <w:p w14:paraId="61DD858C" w14:textId="3FF3397E" w:rsidR="68F9DA76" w:rsidRPr="002B5EE4" w:rsidRDefault="68F9DA76" w:rsidP="009B1644">
      <w:pPr>
        <w:spacing w:line="276" w:lineRule="auto"/>
        <w:ind w:left="540" w:hanging="450"/>
        <w:jc w:val="both"/>
        <w:rPr>
          <w:rFonts w:ascii="Arial" w:hAnsi="Arial" w:cs="Arial"/>
          <w:color w:val="000000" w:themeColor="text1"/>
          <w:sz w:val="24"/>
          <w:szCs w:val="24"/>
        </w:rPr>
      </w:pPr>
    </w:p>
    <w:p w14:paraId="3F806969" w14:textId="6FBED714"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b/>
          <w:bCs/>
          <w:color w:val="000000" w:themeColor="text1"/>
          <w:sz w:val="24"/>
          <w:szCs w:val="24"/>
        </w:rPr>
        <w:t>Knowledge and Experience:</w:t>
      </w:r>
    </w:p>
    <w:p w14:paraId="19109D06" w14:textId="7BD0A9CA"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color w:val="000000" w:themeColor="text1"/>
          <w:sz w:val="24"/>
          <w:szCs w:val="24"/>
        </w:rPr>
        <w:t xml:space="preserve">Specific professional knowledge and experience in </w:t>
      </w:r>
      <w:r w:rsidRPr="002B5EE4">
        <w:rPr>
          <w:rFonts w:ascii="Arial" w:hAnsi="Arial" w:cs="Arial"/>
          <w:b/>
          <w:bCs/>
          <w:color w:val="000000" w:themeColor="text1"/>
          <w:sz w:val="24"/>
          <w:szCs w:val="24"/>
        </w:rPr>
        <w:t>at least one</w:t>
      </w:r>
      <w:r w:rsidRPr="002B5EE4">
        <w:rPr>
          <w:rFonts w:ascii="Arial" w:hAnsi="Arial" w:cs="Arial"/>
          <w:color w:val="000000" w:themeColor="text1"/>
          <w:sz w:val="24"/>
          <w:szCs w:val="24"/>
        </w:rPr>
        <w:t xml:space="preserve"> of the following:</w:t>
      </w:r>
    </w:p>
    <w:p w14:paraId="41B28FF2" w14:textId="4FC5A5E2" w:rsidR="3A4D19A3" w:rsidRPr="002B5EE4" w:rsidRDefault="3A4D19A3" w:rsidP="009B1644">
      <w:pPr>
        <w:pStyle w:val="ListParagraph"/>
        <w:numPr>
          <w:ilvl w:val="0"/>
          <w:numId w:val="2"/>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Charity law and governance.</w:t>
      </w:r>
    </w:p>
    <w:p w14:paraId="0C7D0CA3" w14:textId="3C4C87B5" w:rsidR="3A4D19A3" w:rsidRPr="002B5EE4" w:rsidRDefault="3A4D19A3" w:rsidP="009B1644">
      <w:pPr>
        <w:pStyle w:val="ListParagraph"/>
        <w:numPr>
          <w:ilvl w:val="0"/>
          <w:numId w:val="2"/>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Directorship, trusteeship or management of a complex organisation with multiple sites/subsidiaries.</w:t>
      </w:r>
    </w:p>
    <w:p w14:paraId="19C659E5" w14:textId="4DCE99BE" w:rsidR="3A4D19A3" w:rsidRPr="002B5EE4" w:rsidRDefault="3A4D19A3" w:rsidP="009B1644">
      <w:pPr>
        <w:pStyle w:val="ListParagraph"/>
        <w:numPr>
          <w:ilvl w:val="0"/>
          <w:numId w:val="2"/>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Budget setting, planning and monitoring.</w:t>
      </w:r>
    </w:p>
    <w:p w14:paraId="01394CE4" w14:textId="0090F238" w:rsidR="3A4D19A3" w:rsidRPr="002B5EE4" w:rsidRDefault="3A4D19A3" w:rsidP="009B1644">
      <w:pPr>
        <w:pStyle w:val="ListParagraph"/>
        <w:numPr>
          <w:ilvl w:val="0"/>
          <w:numId w:val="2"/>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Understanding of the academies system in England.</w:t>
      </w:r>
    </w:p>
    <w:p w14:paraId="298B1ADA" w14:textId="4EF1D730" w:rsidR="3A4D19A3" w:rsidRPr="002B5EE4" w:rsidRDefault="3A4D19A3" w:rsidP="009B1644">
      <w:pPr>
        <w:pStyle w:val="ListParagraph"/>
        <w:numPr>
          <w:ilvl w:val="0"/>
          <w:numId w:val="2"/>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 xml:space="preserve">Data analysis. </w:t>
      </w:r>
    </w:p>
    <w:p w14:paraId="178C16F4" w14:textId="5FF40527" w:rsidR="3A4D19A3" w:rsidRPr="002B5EE4" w:rsidRDefault="3A4D19A3" w:rsidP="009B1644">
      <w:pPr>
        <w:pStyle w:val="ListParagraph"/>
        <w:numPr>
          <w:ilvl w:val="0"/>
          <w:numId w:val="2"/>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Management of change.</w:t>
      </w:r>
    </w:p>
    <w:p w14:paraId="1B035A6A" w14:textId="1B7F69BA" w:rsidR="3A4D19A3" w:rsidRPr="002B5EE4" w:rsidRDefault="3A4D19A3" w:rsidP="009B1644">
      <w:pPr>
        <w:pStyle w:val="ListParagraph"/>
        <w:numPr>
          <w:ilvl w:val="0"/>
          <w:numId w:val="2"/>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Monitoring and evaluating performance</w:t>
      </w:r>
      <w:r w:rsidR="00EF414C">
        <w:rPr>
          <w:rFonts w:ascii="Arial" w:hAnsi="Arial" w:cs="Arial"/>
          <w:color w:val="000000" w:themeColor="text1"/>
          <w:sz w:val="24"/>
          <w:szCs w:val="24"/>
        </w:rPr>
        <w:t>.</w:t>
      </w:r>
      <w:r w:rsidRPr="002B5EE4">
        <w:rPr>
          <w:rFonts w:ascii="Arial" w:hAnsi="Arial" w:cs="Arial"/>
          <w:color w:val="000000" w:themeColor="text1"/>
          <w:sz w:val="24"/>
          <w:szCs w:val="24"/>
        </w:rPr>
        <w:t xml:space="preserve"> </w:t>
      </w:r>
    </w:p>
    <w:p w14:paraId="1F17B601" w14:textId="7D036311" w:rsidR="3A4D19A3" w:rsidRPr="002B5EE4" w:rsidRDefault="3A4D19A3" w:rsidP="009B1644">
      <w:pPr>
        <w:pStyle w:val="ListParagraph"/>
        <w:numPr>
          <w:ilvl w:val="0"/>
          <w:numId w:val="2"/>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Recruitment and human resources involvement, including employment legislation.</w:t>
      </w:r>
    </w:p>
    <w:p w14:paraId="367E1A29" w14:textId="2A327F9B" w:rsidR="3A4D19A3" w:rsidRPr="002B5EE4" w:rsidRDefault="3A4D19A3" w:rsidP="009B1644">
      <w:pPr>
        <w:pStyle w:val="ListParagraph"/>
        <w:numPr>
          <w:ilvl w:val="0"/>
          <w:numId w:val="2"/>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Business development.</w:t>
      </w:r>
    </w:p>
    <w:p w14:paraId="174F0953" w14:textId="49493A85" w:rsidR="3A4D19A3" w:rsidRPr="002B5EE4" w:rsidRDefault="3A4D19A3" w:rsidP="009B1644">
      <w:pPr>
        <w:pStyle w:val="ListParagraph"/>
        <w:numPr>
          <w:ilvl w:val="0"/>
          <w:numId w:val="2"/>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Risk management.</w:t>
      </w:r>
    </w:p>
    <w:p w14:paraId="53D7B845" w14:textId="7E408526" w:rsidR="3A4D19A3" w:rsidRPr="002B5EE4" w:rsidRDefault="3A4D19A3" w:rsidP="009B1644">
      <w:pPr>
        <w:pStyle w:val="ListParagraph"/>
        <w:numPr>
          <w:ilvl w:val="0"/>
          <w:numId w:val="2"/>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Property and estate management.</w:t>
      </w:r>
    </w:p>
    <w:p w14:paraId="6B608FC0" w14:textId="4F95FB0F" w:rsidR="3A4D19A3" w:rsidRPr="002B5EE4" w:rsidRDefault="2E5406E6" w:rsidP="009B1644">
      <w:pPr>
        <w:pStyle w:val="ListParagraph"/>
        <w:numPr>
          <w:ilvl w:val="0"/>
          <w:numId w:val="2"/>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Marketing, media and Public Relations.</w:t>
      </w:r>
    </w:p>
    <w:p w14:paraId="47CD443E" w14:textId="1D0E2B3D" w:rsidR="008075BE" w:rsidRPr="002B5EE4" w:rsidRDefault="008075BE" w:rsidP="009B1644">
      <w:pPr>
        <w:pStyle w:val="ListParagraph"/>
        <w:numPr>
          <w:ilvl w:val="0"/>
          <w:numId w:val="2"/>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ICT and data protection.</w:t>
      </w:r>
    </w:p>
    <w:p w14:paraId="79584762" w14:textId="783FA3D5" w:rsidR="2E5406E6" w:rsidRPr="002B5EE4" w:rsidRDefault="2E5406E6" w:rsidP="009B1644">
      <w:pPr>
        <w:spacing w:line="276" w:lineRule="auto"/>
        <w:ind w:left="540" w:hanging="450"/>
        <w:jc w:val="both"/>
        <w:rPr>
          <w:rFonts w:ascii="Arial" w:hAnsi="Arial" w:cs="Arial"/>
          <w:color w:val="000000" w:themeColor="text1"/>
          <w:sz w:val="24"/>
          <w:szCs w:val="24"/>
        </w:rPr>
      </w:pPr>
    </w:p>
    <w:p w14:paraId="5A521AA6" w14:textId="3685E821" w:rsidR="3A4D19A3" w:rsidRPr="002B5EE4" w:rsidRDefault="3A4D19A3" w:rsidP="009B1644">
      <w:pPr>
        <w:spacing w:line="276" w:lineRule="auto"/>
        <w:ind w:left="540" w:hanging="450"/>
        <w:jc w:val="both"/>
        <w:rPr>
          <w:rFonts w:ascii="Arial" w:hAnsi="Arial" w:cs="Arial"/>
          <w:color w:val="000000" w:themeColor="text1"/>
          <w:sz w:val="24"/>
          <w:szCs w:val="24"/>
        </w:rPr>
      </w:pPr>
      <w:r w:rsidRPr="002B5EE4">
        <w:rPr>
          <w:rFonts w:ascii="Arial" w:hAnsi="Arial" w:cs="Arial"/>
          <w:b/>
          <w:bCs/>
          <w:color w:val="000000" w:themeColor="text1"/>
          <w:sz w:val="24"/>
          <w:szCs w:val="24"/>
        </w:rPr>
        <w:t>Other Requirements:</w:t>
      </w:r>
    </w:p>
    <w:p w14:paraId="390D9836" w14:textId="48F94672" w:rsidR="3A4D19A3" w:rsidRPr="002B5EE4" w:rsidRDefault="3A4D19A3" w:rsidP="005302E0">
      <w:pPr>
        <w:pStyle w:val="ListParagraph"/>
        <w:numPr>
          <w:ilvl w:val="0"/>
          <w:numId w:val="1"/>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Willingness to attend meetings of the Board and other meetings as required.</w:t>
      </w:r>
    </w:p>
    <w:p w14:paraId="7B39942A" w14:textId="74FF1039" w:rsidR="3A4D19A3" w:rsidRPr="002B5EE4" w:rsidRDefault="3A4D19A3" w:rsidP="005302E0">
      <w:pPr>
        <w:pStyle w:val="ListParagraph"/>
        <w:numPr>
          <w:ilvl w:val="0"/>
          <w:numId w:val="1"/>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Willingness to participate in the evaluation of the Board’s work.</w:t>
      </w:r>
    </w:p>
    <w:p w14:paraId="43DE09ED" w14:textId="7C694D53" w:rsidR="3A4D19A3" w:rsidRPr="002B5EE4" w:rsidRDefault="3A4D19A3" w:rsidP="005302E0">
      <w:pPr>
        <w:pStyle w:val="ListParagraph"/>
        <w:numPr>
          <w:ilvl w:val="0"/>
          <w:numId w:val="1"/>
        </w:numPr>
        <w:spacing w:line="276" w:lineRule="auto"/>
        <w:ind w:left="540" w:hanging="450"/>
        <w:rPr>
          <w:rFonts w:ascii="Arial" w:hAnsi="Arial" w:cs="Arial"/>
          <w:color w:val="000000" w:themeColor="text1"/>
          <w:sz w:val="24"/>
          <w:szCs w:val="24"/>
        </w:rPr>
      </w:pPr>
      <w:r w:rsidRPr="002B5EE4">
        <w:rPr>
          <w:rFonts w:ascii="Arial" w:hAnsi="Arial" w:cs="Arial"/>
          <w:color w:val="000000" w:themeColor="text1"/>
          <w:sz w:val="24"/>
          <w:szCs w:val="24"/>
        </w:rPr>
        <w:t>Willingness to attend on a regular basis appropriate training provided by the Diocese or other appropriate body</w:t>
      </w:r>
      <w:r w:rsidR="000C2C09">
        <w:rPr>
          <w:rFonts w:ascii="Arial" w:hAnsi="Arial" w:cs="Arial"/>
          <w:color w:val="000000" w:themeColor="text1"/>
          <w:sz w:val="24"/>
          <w:szCs w:val="24"/>
        </w:rPr>
        <w:t>.</w:t>
      </w:r>
    </w:p>
    <w:p w14:paraId="3C110707" w14:textId="2B3ED5BD" w:rsidR="00191EA7" w:rsidRPr="00191EA7" w:rsidRDefault="002256E6" w:rsidP="005302E0">
      <w:pPr>
        <w:pStyle w:val="ListParagraph"/>
        <w:numPr>
          <w:ilvl w:val="0"/>
          <w:numId w:val="1"/>
        </w:numPr>
        <w:spacing w:line="276" w:lineRule="auto"/>
        <w:ind w:left="540" w:hanging="450"/>
        <w:rPr>
          <w:rFonts w:ascii="Arial" w:hAnsi="Arial" w:cs="Arial"/>
          <w:color w:val="000000" w:themeColor="text1"/>
        </w:rPr>
      </w:pPr>
      <w:r w:rsidRPr="00191EA7">
        <w:rPr>
          <w:rFonts w:ascii="Arial" w:hAnsi="Arial" w:cs="Arial"/>
          <w:color w:val="000000" w:themeColor="text1"/>
          <w:sz w:val="24"/>
          <w:szCs w:val="24"/>
        </w:rPr>
        <w:t>Willingness to visit schools within the Trust</w:t>
      </w:r>
      <w:r w:rsidR="00C55D39" w:rsidRPr="00191EA7">
        <w:rPr>
          <w:rFonts w:ascii="Arial" w:hAnsi="Arial" w:cs="Arial"/>
          <w:color w:val="000000" w:themeColor="text1"/>
          <w:sz w:val="24"/>
          <w:szCs w:val="24"/>
        </w:rPr>
        <w:t>.</w:t>
      </w:r>
    </w:p>
    <w:p w14:paraId="756ADC09" w14:textId="77777777" w:rsidR="00191EA7" w:rsidRDefault="00191EA7" w:rsidP="00191EA7">
      <w:pPr>
        <w:spacing w:line="276" w:lineRule="auto"/>
        <w:jc w:val="both"/>
        <w:rPr>
          <w:rFonts w:ascii="Arial" w:hAnsi="Arial" w:cs="Arial"/>
          <w:color w:val="000000" w:themeColor="text1"/>
        </w:rPr>
      </w:pPr>
    </w:p>
    <w:p w14:paraId="48F80F0D" w14:textId="77777777" w:rsidR="00191EA7" w:rsidRDefault="00191EA7" w:rsidP="00191EA7">
      <w:pPr>
        <w:spacing w:line="276" w:lineRule="auto"/>
        <w:jc w:val="both"/>
        <w:rPr>
          <w:rFonts w:ascii="Arial" w:hAnsi="Arial" w:cs="Arial"/>
          <w:color w:val="000000" w:themeColor="text1"/>
        </w:rPr>
      </w:pPr>
    </w:p>
    <w:p w14:paraId="3F4578A2" w14:textId="249A8017" w:rsidR="00191EA7" w:rsidRPr="006242ED" w:rsidRDefault="00191EA7" w:rsidP="00191EA7">
      <w:pPr>
        <w:spacing w:line="276" w:lineRule="auto"/>
        <w:jc w:val="both"/>
        <w:rPr>
          <w:rFonts w:ascii="Arial" w:hAnsi="Arial" w:cs="Arial"/>
        </w:rPr>
      </w:pPr>
      <w:r>
        <w:rPr>
          <w:rFonts w:ascii="Arial" w:hAnsi="Arial" w:cs="Arial"/>
          <w:noProof/>
        </w:rPr>
        <w:t xml:space="preserve">                            </w:t>
      </w:r>
    </w:p>
    <w:sectPr w:rsidR="00191EA7" w:rsidRPr="006242ED" w:rsidSect="00BC7D6D">
      <w:headerReference w:type="default" r:id="rId63"/>
      <w:footerReference w:type="default" r:id="rId64"/>
      <w:pgSz w:w="11920" w:h="16850"/>
      <w:pgMar w:top="720" w:right="863" w:bottom="720" w:left="993" w:header="288"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A96A56" w14:textId="77777777" w:rsidR="00BC7D6D" w:rsidRDefault="00BC7D6D">
      <w:r>
        <w:separator/>
      </w:r>
    </w:p>
  </w:endnote>
  <w:endnote w:type="continuationSeparator" w:id="0">
    <w:p w14:paraId="3FB7C39D" w14:textId="77777777" w:rsidR="00BC7D6D" w:rsidRDefault="00BC7D6D">
      <w:r>
        <w:continuationSeparator/>
      </w:r>
    </w:p>
  </w:endnote>
  <w:endnote w:type="continuationNotice" w:id="1">
    <w:p w14:paraId="0E686C97" w14:textId="77777777" w:rsidR="00BC7D6D" w:rsidRDefault="00BC7D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40"/>
      <w:gridCol w:w="3740"/>
      <w:gridCol w:w="3740"/>
    </w:tblGrid>
    <w:tr w:rsidR="68F9DA76" w14:paraId="62617458" w14:textId="77777777" w:rsidTr="68F9DA76">
      <w:tc>
        <w:tcPr>
          <w:tcW w:w="3740" w:type="dxa"/>
        </w:tcPr>
        <w:p w14:paraId="3DCF7EA0" w14:textId="66FEF46B" w:rsidR="68F9DA76" w:rsidRDefault="68F9DA76" w:rsidP="68F9DA76">
          <w:pPr>
            <w:pStyle w:val="Header"/>
            <w:ind w:left="-115"/>
          </w:pPr>
        </w:p>
      </w:tc>
      <w:tc>
        <w:tcPr>
          <w:tcW w:w="3740" w:type="dxa"/>
        </w:tcPr>
        <w:p w14:paraId="246F09D3" w14:textId="55410306" w:rsidR="68F9DA76" w:rsidRDefault="68F9DA76" w:rsidP="68F9DA76">
          <w:pPr>
            <w:pStyle w:val="Header"/>
            <w:jc w:val="center"/>
          </w:pPr>
        </w:p>
      </w:tc>
      <w:tc>
        <w:tcPr>
          <w:tcW w:w="3740" w:type="dxa"/>
        </w:tcPr>
        <w:p w14:paraId="4D9D9032" w14:textId="5AAA622E" w:rsidR="68F9DA76" w:rsidRDefault="68F9DA76" w:rsidP="68F9DA76">
          <w:pPr>
            <w:pStyle w:val="Header"/>
            <w:ind w:right="-115"/>
            <w:jc w:val="right"/>
          </w:pPr>
        </w:p>
      </w:tc>
    </w:tr>
  </w:tbl>
  <w:p w14:paraId="7E7DBC46" w14:textId="05ADEBF9" w:rsidR="68F9DA76" w:rsidRDefault="68F9DA76" w:rsidP="68F9DA7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40"/>
      <w:gridCol w:w="3740"/>
      <w:gridCol w:w="3740"/>
    </w:tblGrid>
    <w:tr w:rsidR="68F9DA76" w14:paraId="406172AB" w14:textId="77777777" w:rsidTr="68F9DA76">
      <w:tc>
        <w:tcPr>
          <w:tcW w:w="3740" w:type="dxa"/>
        </w:tcPr>
        <w:p w14:paraId="0DC8C975" w14:textId="3D5A1AE2" w:rsidR="68F9DA76" w:rsidRDefault="68F9DA76" w:rsidP="68F9DA76">
          <w:pPr>
            <w:pStyle w:val="Header"/>
            <w:ind w:left="-115"/>
          </w:pPr>
        </w:p>
      </w:tc>
      <w:tc>
        <w:tcPr>
          <w:tcW w:w="3740" w:type="dxa"/>
        </w:tcPr>
        <w:p w14:paraId="6D9B893D" w14:textId="2E17DD1B" w:rsidR="68F9DA76" w:rsidRDefault="68F9DA76" w:rsidP="68F9DA76">
          <w:pPr>
            <w:pStyle w:val="Header"/>
            <w:jc w:val="center"/>
          </w:pPr>
        </w:p>
      </w:tc>
      <w:tc>
        <w:tcPr>
          <w:tcW w:w="3740" w:type="dxa"/>
        </w:tcPr>
        <w:p w14:paraId="6590B602" w14:textId="1546CC75" w:rsidR="68F9DA76" w:rsidRDefault="68F9DA76" w:rsidP="68F9DA76">
          <w:pPr>
            <w:pStyle w:val="Header"/>
            <w:ind w:right="-115"/>
            <w:jc w:val="right"/>
          </w:pPr>
        </w:p>
      </w:tc>
    </w:tr>
  </w:tbl>
  <w:p w14:paraId="137CF3EA" w14:textId="29813D91" w:rsidR="68F9DA76" w:rsidRDefault="68F9DA76" w:rsidP="68F9DA7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908538"/>
      <w:docPartObj>
        <w:docPartGallery w:val="Page Numbers (Bottom of Page)"/>
        <w:docPartUnique/>
      </w:docPartObj>
    </w:sdtPr>
    <w:sdtEndPr>
      <w:rPr>
        <w:noProof/>
      </w:rPr>
    </w:sdtEndPr>
    <w:sdtContent>
      <w:p w14:paraId="049CC7EF" w14:textId="064AEF09" w:rsidR="00527D69" w:rsidRDefault="00527D69">
        <w:pPr>
          <w:pStyle w:val="Footer"/>
          <w:jc w:val="center"/>
        </w:pPr>
        <w:r>
          <w:fldChar w:fldCharType="begin"/>
        </w:r>
        <w:r>
          <w:instrText xml:space="preserve"> PAGE   \* MERGEFORMAT </w:instrText>
        </w:r>
        <w:r>
          <w:fldChar w:fldCharType="separate"/>
        </w:r>
        <w:r w:rsidR="00241F9F">
          <w:rPr>
            <w:noProof/>
          </w:rPr>
          <w:t>11</w:t>
        </w:r>
        <w:r>
          <w:rPr>
            <w:noProof/>
          </w:rPr>
          <w:fldChar w:fldCharType="end"/>
        </w:r>
      </w:p>
    </w:sdtContent>
  </w:sdt>
  <w:p w14:paraId="13893ED8" w14:textId="49D4FFAD" w:rsidR="68F9DA76" w:rsidRDefault="68F9DA76" w:rsidP="68F9DA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3B4B4E" w14:textId="77777777" w:rsidR="00BC7D6D" w:rsidRDefault="00BC7D6D">
      <w:r>
        <w:separator/>
      </w:r>
    </w:p>
  </w:footnote>
  <w:footnote w:type="continuationSeparator" w:id="0">
    <w:p w14:paraId="2F28B3F2" w14:textId="77777777" w:rsidR="00BC7D6D" w:rsidRDefault="00BC7D6D">
      <w:r>
        <w:continuationSeparator/>
      </w:r>
    </w:p>
  </w:footnote>
  <w:footnote w:type="continuationNotice" w:id="1">
    <w:p w14:paraId="65795CA6" w14:textId="77777777" w:rsidR="00BC7D6D" w:rsidRDefault="00BC7D6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40"/>
      <w:gridCol w:w="3740"/>
      <w:gridCol w:w="3740"/>
    </w:tblGrid>
    <w:tr w:rsidR="68F9DA76" w14:paraId="325CC3E5" w14:textId="77777777" w:rsidTr="68F9DA76">
      <w:tc>
        <w:tcPr>
          <w:tcW w:w="3740" w:type="dxa"/>
        </w:tcPr>
        <w:p w14:paraId="7EF3289A" w14:textId="2045CDDA" w:rsidR="68F9DA76" w:rsidRDefault="68F9DA76" w:rsidP="68F9DA76">
          <w:pPr>
            <w:pStyle w:val="Header"/>
            <w:ind w:left="-115"/>
          </w:pPr>
        </w:p>
      </w:tc>
      <w:tc>
        <w:tcPr>
          <w:tcW w:w="3740" w:type="dxa"/>
        </w:tcPr>
        <w:p w14:paraId="5CDB8138" w14:textId="48D07FE9" w:rsidR="68F9DA76" w:rsidRDefault="68F9DA76" w:rsidP="68F9DA76">
          <w:pPr>
            <w:pStyle w:val="Header"/>
            <w:jc w:val="center"/>
          </w:pPr>
        </w:p>
      </w:tc>
      <w:tc>
        <w:tcPr>
          <w:tcW w:w="3740" w:type="dxa"/>
        </w:tcPr>
        <w:p w14:paraId="0050EC4C" w14:textId="270BB695" w:rsidR="68F9DA76" w:rsidRDefault="68F9DA76" w:rsidP="68F9DA76">
          <w:pPr>
            <w:pStyle w:val="Header"/>
            <w:ind w:right="-115"/>
            <w:jc w:val="right"/>
          </w:pPr>
        </w:p>
      </w:tc>
    </w:tr>
  </w:tbl>
  <w:p w14:paraId="65D10CB1" w14:textId="5E4DA842" w:rsidR="68F9DA76" w:rsidRDefault="68F9DA76" w:rsidP="68F9DA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FE324" w14:textId="62BF8484" w:rsidR="68F9DA76" w:rsidRDefault="68F9DA76" w:rsidP="68F9DA7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8D771" w14:textId="5D4829C5" w:rsidR="68F9DA76" w:rsidRDefault="68F9DA76" w:rsidP="68F9DA7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41B41"/>
    <w:multiLevelType w:val="hybridMultilevel"/>
    <w:tmpl w:val="737A6ADE"/>
    <w:lvl w:ilvl="0" w:tplc="5E484A90">
      <w:start w:val="1"/>
      <w:numFmt w:val="bullet"/>
      <w:lvlText w:val=""/>
      <w:lvlJc w:val="left"/>
      <w:pPr>
        <w:ind w:left="1080" w:hanging="360"/>
      </w:pPr>
      <w:rPr>
        <w:rFonts w:ascii="Symbol" w:hAnsi="Symbol" w:hint="default"/>
      </w:rPr>
    </w:lvl>
    <w:lvl w:ilvl="1" w:tplc="ED486264">
      <w:start w:val="1"/>
      <w:numFmt w:val="bullet"/>
      <w:lvlText w:val="o"/>
      <w:lvlJc w:val="left"/>
      <w:pPr>
        <w:ind w:left="1800" w:hanging="360"/>
      </w:pPr>
      <w:rPr>
        <w:rFonts w:ascii="Courier New" w:hAnsi="Courier New" w:hint="default"/>
      </w:rPr>
    </w:lvl>
    <w:lvl w:ilvl="2" w:tplc="24ECE786">
      <w:start w:val="1"/>
      <w:numFmt w:val="bullet"/>
      <w:lvlText w:val=""/>
      <w:lvlJc w:val="left"/>
      <w:pPr>
        <w:ind w:left="2520" w:hanging="360"/>
      </w:pPr>
      <w:rPr>
        <w:rFonts w:ascii="Wingdings" w:hAnsi="Wingdings" w:hint="default"/>
      </w:rPr>
    </w:lvl>
    <w:lvl w:ilvl="3" w:tplc="AF1410E4">
      <w:start w:val="1"/>
      <w:numFmt w:val="bullet"/>
      <w:lvlText w:val=""/>
      <w:lvlJc w:val="left"/>
      <w:pPr>
        <w:ind w:left="3240" w:hanging="360"/>
      </w:pPr>
      <w:rPr>
        <w:rFonts w:ascii="Symbol" w:hAnsi="Symbol" w:hint="default"/>
      </w:rPr>
    </w:lvl>
    <w:lvl w:ilvl="4" w:tplc="64F80308">
      <w:start w:val="1"/>
      <w:numFmt w:val="bullet"/>
      <w:lvlText w:val="o"/>
      <w:lvlJc w:val="left"/>
      <w:pPr>
        <w:ind w:left="3960" w:hanging="360"/>
      </w:pPr>
      <w:rPr>
        <w:rFonts w:ascii="Courier New" w:hAnsi="Courier New" w:hint="default"/>
      </w:rPr>
    </w:lvl>
    <w:lvl w:ilvl="5" w:tplc="AEC42E70">
      <w:start w:val="1"/>
      <w:numFmt w:val="bullet"/>
      <w:lvlText w:val=""/>
      <w:lvlJc w:val="left"/>
      <w:pPr>
        <w:ind w:left="4680" w:hanging="360"/>
      </w:pPr>
      <w:rPr>
        <w:rFonts w:ascii="Wingdings" w:hAnsi="Wingdings" w:hint="default"/>
      </w:rPr>
    </w:lvl>
    <w:lvl w:ilvl="6" w:tplc="E8A00526">
      <w:start w:val="1"/>
      <w:numFmt w:val="bullet"/>
      <w:lvlText w:val=""/>
      <w:lvlJc w:val="left"/>
      <w:pPr>
        <w:ind w:left="5400" w:hanging="360"/>
      </w:pPr>
      <w:rPr>
        <w:rFonts w:ascii="Symbol" w:hAnsi="Symbol" w:hint="default"/>
      </w:rPr>
    </w:lvl>
    <w:lvl w:ilvl="7" w:tplc="DC7CFED6">
      <w:start w:val="1"/>
      <w:numFmt w:val="bullet"/>
      <w:lvlText w:val="o"/>
      <w:lvlJc w:val="left"/>
      <w:pPr>
        <w:ind w:left="6120" w:hanging="360"/>
      </w:pPr>
      <w:rPr>
        <w:rFonts w:ascii="Courier New" w:hAnsi="Courier New" w:hint="default"/>
      </w:rPr>
    </w:lvl>
    <w:lvl w:ilvl="8" w:tplc="F2E8701E">
      <w:start w:val="1"/>
      <w:numFmt w:val="bullet"/>
      <w:lvlText w:val=""/>
      <w:lvlJc w:val="left"/>
      <w:pPr>
        <w:ind w:left="6840" w:hanging="360"/>
      </w:pPr>
      <w:rPr>
        <w:rFonts w:ascii="Wingdings" w:hAnsi="Wingdings" w:hint="default"/>
      </w:rPr>
    </w:lvl>
  </w:abstractNum>
  <w:abstractNum w:abstractNumId="1" w15:restartNumberingAfterBreak="0">
    <w:nsid w:val="00C37268"/>
    <w:multiLevelType w:val="hybridMultilevel"/>
    <w:tmpl w:val="9F8EAA94"/>
    <w:lvl w:ilvl="0" w:tplc="69CE825A">
      <w:start w:val="1"/>
      <w:numFmt w:val="bullet"/>
      <w:lvlText w:val=""/>
      <w:lvlJc w:val="left"/>
      <w:pPr>
        <w:ind w:left="720" w:hanging="360"/>
      </w:pPr>
      <w:rPr>
        <w:rFonts w:ascii="Symbol" w:hAnsi="Symbol" w:hint="default"/>
      </w:rPr>
    </w:lvl>
    <w:lvl w:ilvl="1" w:tplc="54A23C84">
      <w:start w:val="1"/>
      <w:numFmt w:val="bullet"/>
      <w:lvlText w:val="o"/>
      <w:lvlJc w:val="left"/>
      <w:pPr>
        <w:ind w:left="1440" w:hanging="360"/>
      </w:pPr>
      <w:rPr>
        <w:rFonts w:ascii="Courier New" w:hAnsi="Courier New" w:hint="default"/>
      </w:rPr>
    </w:lvl>
    <w:lvl w:ilvl="2" w:tplc="EC2025EA">
      <w:start w:val="1"/>
      <w:numFmt w:val="bullet"/>
      <w:lvlText w:val=""/>
      <w:lvlJc w:val="left"/>
      <w:pPr>
        <w:ind w:left="2160" w:hanging="360"/>
      </w:pPr>
      <w:rPr>
        <w:rFonts w:ascii="Wingdings" w:hAnsi="Wingdings" w:hint="default"/>
      </w:rPr>
    </w:lvl>
    <w:lvl w:ilvl="3" w:tplc="D14E4096">
      <w:start w:val="1"/>
      <w:numFmt w:val="bullet"/>
      <w:lvlText w:val=""/>
      <w:lvlJc w:val="left"/>
      <w:pPr>
        <w:ind w:left="2880" w:hanging="360"/>
      </w:pPr>
      <w:rPr>
        <w:rFonts w:ascii="Symbol" w:hAnsi="Symbol" w:hint="default"/>
      </w:rPr>
    </w:lvl>
    <w:lvl w:ilvl="4" w:tplc="1C867FEA">
      <w:start w:val="1"/>
      <w:numFmt w:val="bullet"/>
      <w:lvlText w:val="o"/>
      <w:lvlJc w:val="left"/>
      <w:pPr>
        <w:ind w:left="3600" w:hanging="360"/>
      </w:pPr>
      <w:rPr>
        <w:rFonts w:ascii="Courier New" w:hAnsi="Courier New" w:hint="default"/>
      </w:rPr>
    </w:lvl>
    <w:lvl w:ilvl="5" w:tplc="9AE00288">
      <w:start w:val="1"/>
      <w:numFmt w:val="bullet"/>
      <w:lvlText w:val=""/>
      <w:lvlJc w:val="left"/>
      <w:pPr>
        <w:ind w:left="4320" w:hanging="360"/>
      </w:pPr>
      <w:rPr>
        <w:rFonts w:ascii="Wingdings" w:hAnsi="Wingdings" w:hint="default"/>
      </w:rPr>
    </w:lvl>
    <w:lvl w:ilvl="6" w:tplc="7C3692DE">
      <w:start w:val="1"/>
      <w:numFmt w:val="bullet"/>
      <w:lvlText w:val=""/>
      <w:lvlJc w:val="left"/>
      <w:pPr>
        <w:ind w:left="5040" w:hanging="360"/>
      </w:pPr>
      <w:rPr>
        <w:rFonts w:ascii="Symbol" w:hAnsi="Symbol" w:hint="default"/>
      </w:rPr>
    </w:lvl>
    <w:lvl w:ilvl="7" w:tplc="D44A913C">
      <w:start w:val="1"/>
      <w:numFmt w:val="bullet"/>
      <w:lvlText w:val="o"/>
      <w:lvlJc w:val="left"/>
      <w:pPr>
        <w:ind w:left="5760" w:hanging="360"/>
      </w:pPr>
      <w:rPr>
        <w:rFonts w:ascii="Courier New" w:hAnsi="Courier New" w:hint="default"/>
      </w:rPr>
    </w:lvl>
    <w:lvl w:ilvl="8" w:tplc="4EEA0108">
      <w:start w:val="1"/>
      <w:numFmt w:val="bullet"/>
      <w:lvlText w:val=""/>
      <w:lvlJc w:val="left"/>
      <w:pPr>
        <w:ind w:left="6480" w:hanging="360"/>
      </w:pPr>
      <w:rPr>
        <w:rFonts w:ascii="Wingdings" w:hAnsi="Wingdings" w:hint="default"/>
      </w:rPr>
    </w:lvl>
  </w:abstractNum>
  <w:abstractNum w:abstractNumId="2" w15:restartNumberingAfterBreak="0">
    <w:nsid w:val="01AF5746"/>
    <w:multiLevelType w:val="hybridMultilevel"/>
    <w:tmpl w:val="AA9A7B28"/>
    <w:lvl w:ilvl="0" w:tplc="1654DD2E">
      <w:start w:val="1"/>
      <w:numFmt w:val="bullet"/>
      <w:lvlText w:val=""/>
      <w:lvlJc w:val="left"/>
      <w:pPr>
        <w:ind w:left="720" w:hanging="360"/>
      </w:pPr>
      <w:rPr>
        <w:rFonts w:ascii="Symbol" w:hAnsi="Symbol" w:hint="default"/>
      </w:rPr>
    </w:lvl>
    <w:lvl w:ilvl="1" w:tplc="C0C26342">
      <w:start w:val="1"/>
      <w:numFmt w:val="bullet"/>
      <w:lvlText w:val="o"/>
      <w:lvlJc w:val="left"/>
      <w:pPr>
        <w:ind w:left="1440" w:hanging="360"/>
      </w:pPr>
      <w:rPr>
        <w:rFonts w:ascii="Courier New" w:hAnsi="Courier New" w:hint="default"/>
      </w:rPr>
    </w:lvl>
    <w:lvl w:ilvl="2" w:tplc="69D47F24">
      <w:start w:val="1"/>
      <w:numFmt w:val="bullet"/>
      <w:lvlText w:val=""/>
      <w:lvlJc w:val="left"/>
      <w:pPr>
        <w:ind w:left="2160" w:hanging="360"/>
      </w:pPr>
      <w:rPr>
        <w:rFonts w:ascii="Wingdings" w:hAnsi="Wingdings" w:hint="default"/>
      </w:rPr>
    </w:lvl>
    <w:lvl w:ilvl="3" w:tplc="0E3A25EA">
      <w:start w:val="1"/>
      <w:numFmt w:val="bullet"/>
      <w:lvlText w:val=""/>
      <w:lvlJc w:val="left"/>
      <w:pPr>
        <w:ind w:left="2880" w:hanging="360"/>
      </w:pPr>
      <w:rPr>
        <w:rFonts w:ascii="Symbol" w:hAnsi="Symbol" w:hint="default"/>
      </w:rPr>
    </w:lvl>
    <w:lvl w:ilvl="4" w:tplc="F36E42EC">
      <w:start w:val="1"/>
      <w:numFmt w:val="bullet"/>
      <w:lvlText w:val="o"/>
      <w:lvlJc w:val="left"/>
      <w:pPr>
        <w:ind w:left="3600" w:hanging="360"/>
      </w:pPr>
      <w:rPr>
        <w:rFonts w:ascii="Courier New" w:hAnsi="Courier New" w:hint="default"/>
      </w:rPr>
    </w:lvl>
    <w:lvl w:ilvl="5" w:tplc="CE92414E">
      <w:start w:val="1"/>
      <w:numFmt w:val="bullet"/>
      <w:lvlText w:val=""/>
      <w:lvlJc w:val="left"/>
      <w:pPr>
        <w:ind w:left="4320" w:hanging="360"/>
      </w:pPr>
      <w:rPr>
        <w:rFonts w:ascii="Wingdings" w:hAnsi="Wingdings" w:hint="default"/>
      </w:rPr>
    </w:lvl>
    <w:lvl w:ilvl="6" w:tplc="D988C500">
      <w:start w:val="1"/>
      <w:numFmt w:val="bullet"/>
      <w:lvlText w:val=""/>
      <w:lvlJc w:val="left"/>
      <w:pPr>
        <w:ind w:left="5040" w:hanging="360"/>
      </w:pPr>
      <w:rPr>
        <w:rFonts w:ascii="Symbol" w:hAnsi="Symbol" w:hint="default"/>
      </w:rPr>
    </w:lvl>
    <w:lvl w:ilvl="7" w:tplc="0C7060DC">
      <w:start w:val="1"/>
      <w:numFmt w:val="bullet"/>
      <w:lvlText w:val="o"/>
      <w:lvlJc w:val="left"/>
      <w:pPr>
        <w:ind w:left="5760" w:hanging="360"/>
      </w:pPr>
      <w:rPr>
        <w:rFonts w:ascii="Courier New" w:hAnsi="Courier New" w:hint="default"/>
      </w:rPr>
    </w:lvl>
    <w:lvl w:ilvl="8" w:tplc="48EE20AE">
      <w:start w:val="1"/>
      <w:numFmt w:val="bullet"/>
      <w:lvlText w:val=""/>
      <w:lvlJc w:val="left"/>
      <w:pPr>
        <w:ind w:left="6480" w:hanging="360"/>
      </w:pPr>
      <w:rPr>
        <w:rFonts w:ascii="Wingdings" w:hAnsi="Wingdings" w:hint="default"/>
      </w:rPr>
    </w:lvl>
  </w:abstractNum>
  <w:abstractNum w:abstractNumId="3" w15:restartNumberingAfterBreak="0">
    <w:nsid w:val="04C66097"/>
    <w:multiLevelType w:val="hybridMultilevel"/>
    <w:tmpl w:val="7BE21592"/>
    <w:lvl w:ilvl="0" w:tplc="08090001">
      <w:start w:val="1"/>
      <w:numFmt w:val="bullet"/>
      <w:lvlText w:val=""/>
      <w:lvlJc w:val="left"/>
      <w:pPr>
        <w:ind w:left="810" w:hanging="360"/>
      </w:pPr>
      <w:rPr>
        <w:rFonts w:ascii="Symbol" w:hAnsi="Symbol" w:hint="default"/>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4" w15:restartNumberingAfterBreak="0">
    <w:nsid w:val="051B7D33"/>
    <w:multiLevelType w:val="multilevel"/>
    <w:tmpl w:val="E2A46C30"/>
    <w:lvl w:ilvl="0">
      <w:start w:val="1"/>
      <w:numFmt w:val="decimal"/>
      <w:lvlText w:val="%1."/>
      <w:lvlJc w:val="left"/>
      <w:pPr>
        <w:tabs>
          <w:tab w:val="num" w:pos="502"/>
        </w:tabs>
        <w:ind w:left="502"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61B6533"/>
    <w:multiLevelType w:val="hybridMultilevel"/>
    <w:tmpl w:val="5ADAE2D4"/>
    <w:lvl w:ilvl="0" w:tplc="08090001">
      <w:start w:val="1"/>
      <w:numFmt w:val="bullet"/>
      <w:lvlText w:val=""/>
      <w:lvlJc w:val="left"/>
      <w:pPr>
        <w:ind w:left="810" w:hanging="360"/>
      </w:pPr>
      <w:rPr>
        <w:rFonts w:ascii="Symbol" w:hAnsi="Symbol" w:hint="default"/>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6" w15:restartNumberingAfterBreak="0">
    <w:nsid w:val="0AD65A7A"/>
    <w:multiLevelType w:val="hybridMultilevel"/>
    <w:tmpl w:val="97ECAE7C"/>
    <w:lvl w:ilvl="0" w:tplc="7F740518">
      <w:start w:val="1"/>
      <w:numFmt w:val="bullet"/>
      <w:lvlText w:val=""/>
      <w:lvlJc w:val="left"/>
      <w:pPr>
        <w:ind w:left="1364" w:hanging="360"/>
      </w:pPr>
      <w:rPr>
        <w:rFonts w:ascii="Symbol" w:hAnsi="Symbol" w:hint="default"/>
      </w:rPr>
    </w:lvl>
    <w:lvl w:ilvl="1" w:tplc="DC0E8BAA">
      <w:start w:val="1"/>
      <w:numFmt w:val="bullet"/>
      <w:lvlText w:val="o"/>
      <w:lvlJc w:val="left"/>
      <w:pPr>
        <w:ind w:left="2084" w:hanging="360"/>
      </w:pPr>
      <w:rPr>
        <w:rFonts w:ascii="Courier New" w:hAnsi="Courier New" w:hint="default"/>
      </w:rPr>
    </w:lvl>
    <w:lvl w:ilvl="2" w:tplc="857081DA">
      <w:start w:val="1"/>
      <w:numFmt w:val="bullet"/>
      <w:lvlText w:val=""/>
      <w:lvlJc w:val="left"/>
      <w:pPr>
        <w:ind w:left="2804" w:hanging="360"/>
      </w:pPr>
      <w:rPr>
        <w:rFonts w:ascii="Wingdings" w:hAnsi="Wingdings" w:hint="default"/>
      </w:rPr>
    </w:lvl>
    <w:lvl w:ilvl="3" w:tplc="0B8415D0">
      <w:start w:val="1"/>
      <w:numFmt w:val="bullet"/>
      <w:lvlText w:val=""/>
      <w:lvlJc w:val="left"/>
      <w:pPr>
        <w:ind w:left="3524" w:hanging="360"/>
      </w:pPr>
      <w:rPr>
        <w:rFonts w:ascii="Symbol" w:hAnsi="Symbol" w:hint="default"/>
      </w:rPr>
    </w:lvl>
    <w:lvl w:ilvl="4" w:tplc="549C3E78">
      <w:start w:val="1"/>
      <w:numFmt w:val="bullet"/>
      <w:lvlText w:val="o"/>
      <w:lvlJc w:val="left"/>
      <w:pPr>
        <w:ind w:left="4244" w:hanging="360"/>
      </w:pPr>
      <w:rPr>
        <w:rFonts w:ascii="Courier New" w:hAnsi="Courier New" w:hint="default"/>
      </w:rPr>
    </w:lvl>
    <w:lvl w:ilvl="5" w:tplc="D228D0B6">
      <w:start w:val="1"/>
      <w:numFmt w:val="bullet"/>
      <w:lvlText w:val=""/>
      <w:lvlJc w:val="left"/>
      <w:pPr>
        <w:ind w:left="4964" w:hanging="360"/>
      </w:pPr>
      <w:rPr>
        <w:rFonts w:ascii="Wingdings" w:hAnsi="Wingdings" w:hint="default"/>
      </w:rPr>
    </w:lvl>
    <w:lvl w:ilvl="6" w:tplc="5E520C3C">
      <w:start w:val="1"/>
      <w:numFmt w:val="bullet"/>
      <w:lvlText w:val=""/>
      <w:lvlJc w:val="left"/>
      <w:pPr>
        <w:ind w:left="5684" w:hanging="360"/>
      </w:pPr>
      <w:rPr>
        <w:rFonts w:ascii="Symbol" w:hAnsi="Symbol" w:hint="default"/>
      </w:rPr>
    </w:lvl>
    <w:lvl w:ilvl="7" w:tplc="CF3E1560">
      <w:start w:val="1"/>
      <w:numFmt w:val="bullet"/>
      <w:lvlText w:val="o"/>
      <w:lvlJc w:val="left"/>
      <w:pPr>
        <w:ind w:left="6404" w:hanging="360"/>
      </w:pPr>
      <w:rPr>
        <w:rFonts w:ascii="Courier New" w:hAnsi="Courier New" w:hint="default"/>
      </w:rPr>
    </w:lvl>
    <w:lvl w:ilvl="8" w:tplc="76E0EF76">
      <w:start w:val="1"/>
      <w:numFmt w:val="bullet"/>
      <w:lvlText w:val=""/>
      <w:lvlJc w:val="left"/>
      <w:pPr>
        <w:ind w:left="7124" w:hanging="360"/>
      </w:pPr>
      <w:rPr>
        <w:rFonts w:ascii="Wingdings" w:hAnsi="Wingdings" w:hint="default"/>
      </w:rPr>
    </w:lvl>
  </w:abstractNum>
  <w:abstractNum w:abstractNumId="7" w15:restartNumberingAfterBreak="0">
    <w:nsid w:val="0B2B22EF"/>
    <w:multiLevelType w:val="hybridMultilevel"/>
    <w:tmpl w:val="E3C82896"/>
    <w:lvl w:ilvl="0" w:tplc="6ACEEAA6">
      <w:start w:val="1"/>
      <w:numFmt w:val="bullet"/>
      <w:lvlText w:val=""/>
      <w:lvlJc w:val="left"/>
      <w:pPr>
        <w:ind w:left="1724" w:hanging="360"/>
      </w:pPr>
      <w:rPr>
        <w:rFonts w:ascii="Symbol" w:hAnsi="Symbol" w:hint="default"/>
      </w:rPr>
    </w:lvl>
    <w:lvl w:ilvl="1" w:tplc="9F40E9B0">
      <w:start w:val="1"/>
      <w:numFmt w:val="bullet"/>
      <w:lvlText w:val="o"/>
      <w:lvlJc w:val="left"/>
      <w:pPr>
        <w:ind w:left="2444" w:hanging="360"/>
      </w:pPr>
      <w:rPr>
        <w:rFonts w:ascii="Courier New" w:hAnsi="Courier New" w:hint="default"/>
      </w:rPr>
    </w:lvl>
    <w:lvl w:ilvl="2" w:tplc="BB7ACACA">
      <w:start w:val="1"/>
      <w:numFmt w:val="bullet"/>
      <w:lvlText w:val=""/>
      <w:lvlJc w:val="left"/>
      <w:pPr>
        <w:ind w:left="3164" w:hanging="360"/>
      </w:pPr>
      <w:rPr>
        <w:rFonts w:ascii="Wingdings" w:hAnsi="Wingdings" w:hint="default"/>
      </w:rPr>
    </w:lvl>
    <w:lvl w:ilvl="3" w:tplc="2C1455CA">
      <w:start w:val="1"/>
      <w:numFmt w:val="bullet"/>
      <w:lvlText w:val=""/>
      <w:lvlJc w:val="left"/>
      <w:pPr>
        <w:ind w:left="3884" w:hanging="360"/>
      </w:pPr>
      <w:rPr>
        <w:rFonts w:ascii="Symbol" w:hAnsi="Symbol" w:hint="default"/>
      </w:rPr>
    </w:lvl>
    <w:lvl w:ilvl="4" w:tplc="A1F4A08E">
      <w:start w:val="1"/>
      <w:numFmt w:val="bullet"/>
      <w:lvlText w:val="o"/>
      <w:lvlJc w:val="left"/>
      <w:pPr>
        <w:ind w:left="4604" w:hanging="360"/>
      </w:pPr>
      <w:rPr>
        <w:rFonts w:ascii="Courier New" w:hAnsi="Courier New" w:hint="default"/>
      </w:rPr>
    </w:lvl>
    <w:lvl w:ilvl="5" w:tplc="0538B50C">
      <w:start w:val="1"/>
      <w:numFmt w:val="bullet"/>
      <w:lvlText w:val=""/>
      <w:lvlJc w:val="left"/>
      <w:pPr>
        <w:ind w:left="5324" w:hanging="360"/>
      </w:pPr>
      <w:rPr>
        <w:rFonts w:ascii="Wingdings" w:hAnsi="Wingdings" w:hint="default"/>
      </w:rPr>
    </w:lvl>
    <w:lvl w:ilvl="6" w:tplc="1EEC8972">
      <w:start w:val="1"/>
      <w:numFmt w:val="bullet"/>
      <w:lvlText w:val=""/>
      <w:lvlJc w:val="left"/>
      <w:pPr>
        <w:ind w:left="6044" w:hanging="360"/>
      </w:pPr>
      <w:rPr>
        <w:rFonts w:ascii="Symbol" w:hAnsi="Symbol" w:hint="default"/>
      </w:rPr>
    </w:lvl>
    <w:lvl w:ilvl="7" w:tplc="5D2E2E94">
      <w:start w:val="1"/>
      <w:numFmt w:val="bullet"/>
      <w:lvlText w:val="o"/>
      <w:lvlJc w:val="left"/>
      <w:pPr>
        <w:ind w:left="6764" w:hanging="360"/>
      </w:pPr>
      <w:rPr>
        <w:rFonts w:ascii="Courier New" w:hAnsi="Courier New" w:hint="default"/>
      </w:rPr>
    </w:lvl>
    <w:lvl w:ilvl="8" w:tplc="3F609846">
      <w:start w:val="1"/>
      <w:numFmt w:val="bullet"/>
      <w:lvlText w:val=""/>
      <w:lvlJc w:val="left"/>
      <w:pPr>
        <w:ind w:left="7484" w:hanging="360"/>
      </w:pPr>
      <w:rPr>
        <w:rFonts w:ascii="Wingdings" w:hAnsi="Wingdings" w:hint="default"/>
      </w:rPr>
    </w:lvl>
  </w:abstractNum>
  <w:abstractNum w:abstractNumId="8" w15:restartNumberingAfterBreak="0">
    <w:nsid w:val="0D63540E"/>
    <w:multiLevelType w:val="multilevel"/>
    <w:tmpl w:val="E804A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D970F2C"/>
    <w:multiLevelType w:val="hybridMultilevel"/>
    <w:tmpl w:val="9A3A28B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E6D11E1"/>
    <w:multiLevelType w:val="hybridMultilevel"/>
    <w:tmpl w:val="2C18211E"/>
    <w:lvl w:ilvl="0" w:tplc="CAF238A4">
      <w:start w:val="1"/>
      <w:numFmt w:val="bullet"/>
      <w:lvlText w:val=""/>
      <w:lvlJc w:val="left"/>
      <w:pPr>
        <w:ind w:left="1364" w:hanging="360"/>
      </w:pPr>
      <w:rPr>
        <w:rFonts w:ascii="Symbol" w:hAnsi="Symbol" w:hint="default"/>
      </w:rPr>
    </w:lvl>
    <w:lvl w:ilvl="1" w:tplc="4BF679B0">
      <w:start w:val="1"/>
      <w:numFmt w:val="bullet"/>
      <w:lvlText w:val="o"/>
      <w:lvlJc w:val="left"/>
      <w:pPr>
        <w:ind w:left="2084" w:hanging="360"/>
      </w:pPr>
      <w:rPr>
        <w:rFonts w:ascii="Courier New" w:hAnsi="Courier New" w:hint="default"/>
      </w:rPr>
    </w:lvl>
    <w:lvl w:ilvl="2" w:tplc="B2D89C3A">
      <w:start w:val="1"/>
      <w:numFmt w:val="bullet"/>
      <w:lvlText w:val=""/>
      <w:lvlJc w:val="left"/>
      <w:pPr>
        <w:ind w:left="2804" w:hanging="360"/>
      </w:pPr>
      <w:rPr>
        <w:rFonts w:ascii="Wingdings" w:hAnsi="Wingdings" w:hint="default"/>
      </w:rPr>
    </w:lvl>
    <w:lvl w:ilvl="3" w:tplc="EE106540">
      <w:start w:val="1"/>
      <w:numFmt w:val="bullet"/>
      <w:lvlText w:val=""/>
      <w:lvlJc w:val="left"/>
      <w:pPr>
        <w:ind w:left="3524" w:hanging="360"/>
      </w:pPr>
      <w:rPr>
        <w:rFonts w:ascii="Symbol" w:hAnsi="Symbol" w:hint="default"/>
      </w:rPr>
    </w:lvl>
    <w:lvl w:ilvl="4" w:tplc="C2223392">
      <w:start w:val="1"/>
      <w:numFmt w:val="bullet"/>
      <w:lvlText w:val="o"/>
      <w:lvlJc w:val="left"/>
      <w:pPr>
        <w:ind w:left="4244" w:hanging="360"/>
      </w:pPr>
      <w:rPr>
        <w:rFonts w:ascii="Courier New" w:hAnsi="Courier New" w:hint="default"/>
      </w:rPr>
    </w:lvl>
    <w:lvl w:ilvl="5" w:tplc="C206FAAE">
      <w:start w:val="1"/>
      <w:numFmt w:val="bullet"/>
      <w:lvlText w:val=""/>
      <w:lvlJc w:val="left"/>
      <w:pPr>
        <w:ind w:left="4964" w:hanging="360"/>
      </w:pPr>
      <w:rPr>
        <w:rFonts w:ascii="Wingdings" w:hAnsi="Wingdings" w:hint="default"/>
      </w:rPr>
    </w:lvl>
    <w:lvl w:ilvl="6" w:tplc="96A60374">
      <w:start w:val="1"/>
      <w:numFmt w:val="bullet"/>
      <w:lvlText w:val=""/>
      <w:lvlJc w:val="left"/>
      <w:pPr>
        <w:ind w:left="5684" w:hanging="360"/>
      </w:pPr>
      <w:rPr>
        <w:rFonts w:ascii="Symbol" w:hAnsi="Symbol" w:hint="default"/>
      </w:rPr>
    </w:lvl>
    <w:lvl w:ilvl="7" w:tplc="C852AE3C">
      <w:start w:val="1"/>
      <w:numFmt w:val="bullet"/>
      <w:lvlText w:val="o"/>
      <w:lvlJc w:val="left"/>
      <w:pPr>
        <w:ind w:left="6404" w:hanging="360"/>
      </w:pPr>
      <w:rPr>
        <w:rFonts w:ascii="Courier New" w:hAnsi="Courier New" w:hint="default"/>
      </w:rPr>
    </w:lvl>
    <w:lvl w:ilvl="8" w:tplc="A50652E0">
      <w:start w:val="1"/>
      <w:numFmt w:val="bullet"/>
      <w:lvlText w:val=""/>
      <w:lvlJc w:val="left"/>
      <w:pPr>
        <w:ind w:left="7124" w:hanging="360"/>
      </w:pPr>
      <w:rPr>
        <w:rFonts w:ascii="Wingdings" w:hAnsi="Wingdings" w:hint="default"/>
      </w:rPr>
    </w:lvl>
  </w:abstractNum>
  <w:abstractNum w:abstractNumId="11" w15:restartNumberingAfterBreak="0">
    <w:nsid w:val="10386B44"/>
    <w:multiLevelType w:val="hybridMultilevel"/>
    <w:tmpl w:val="EB6892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43850C3"/>
    <w:multiLevelType w:val="hybridMultilevel"/>
    <w:tmpl w:val="34620822"/>
    <w:lvl w:ilvl="0" w:tplc="71B8040E">
      <w:start w:val="1"/>
      <w:numFmt w:val="bullet"/>
      <w:lvlText w:val=""/>
      <w:lvlJc w:val="left"/>
      <w:pPr>
        <w:ind w:left="720" w:hanging="360"/>
      </w:pPr>
      <w:rPr>
        <w:rFonts w:ascii="Symbol" w:hAnsi="Symbol" w:hint="default"/>
      </w:rPr>
    </w:lvl>
    <w:lvl w:ilvl="1" w:tplc="ED626570">
      <w:start w:val="1"/>
      <w:numFmt w:val="bullet"/>
      <w:lvlText w:val="o"/>
      <w:lvlJc w:val="left"/>
      <w:pPr>
        <w:ind w:left="1440" w:hanging="360"/>
      </w:pPr>
      <w:rPr>
        <w:rFonts w:ascii="Courier New" w:hAnsi="Courier New" w:hint="default"/>
      </w:rPr>
    </w:lvl>
    <w:lvl w:ilvl="2" w:tplc="1584DE68">
      <w:start w:val="1"/>
      <w:numFmt w:val="bullet"/>
      <w:lvlText w:val=""/>
      <w:lvlJc w:val="left"/>
      <w:pPr>
        <w:ind w:left="2160" w:hanging="360"/>
      </w:pPr>
      <w:rPr>
        <w:rFonts w:ascii="Wingdings" w:hAnsi="Wingdings" w:hint="default"/>
      </w:rPr>
    </w:lvl>
    <w:lvl w:ilvl="3" w:tplc="E528B614">
      <w:start w:val="1"/>
      <w:numFmt w:val="bullet"/>
      <w:lvlText w:val=""/>
      <w:lvlJc w:val="left"/>
      <w:pPr>
        <w:ind w:left="2880" w:hanging="360"/>
      </w:pPr>
      <w:rPr>
        <w:rFonts w:ascii="Symbol" w:hAnsi="Symbol" w:hint="default"/>
      </w:rPr>
    </w:lvl>
    <w:lvl w:ilvl="4" w:tplc="9F82C6E8">
      <w:start w:val="1"/>
      <w:numFmt w:val="bullet"/>
      <w:lvlText w:val="o"/>
      <w:lvlJc w:val="left"/>
      <w:pPr>
        <w:ind w:left="3600" w:hanging="360"/>
      </w:pPr>
      <w:rPr>
        <w:rFonts w:ascii="Courier New" w:hAnsi="Courier New" w:hint="default"/>
      </w:rPr>
    </w:lvl>
    <w:lvl w:ilvl="5" w:tplc="57FCF138">
      <w:start w:val="1"/>
      <w:numFmt w:val="bullet"/>
      <w:lvlText w:val=""/>
      <w:lvlJc w:val="left"/>
      <w:pPr>
        <w:ind w:left="4320" w:hanging="360"/>
      </w:pPr>
      <w:rPr>
        <w:rFonts w:ascii="Wingdings" w:hAnsi="Wingdings" w:hint="default"/>
      </w:rPr>
    </w:lvl>
    <w:lvl w:ilvl="6" w:tplc="A8E2697E">
      <w:start w:val="1"/>
      <w:numFmt w:val="bullet"/>
      <w:lvlText w:val=""/>
      <w:lvlJc w:val="left"/>
      <w:pPr>
        <w:ind w:left="5040" w:hanging="360"/>
      </w:pPr>
      <w:rPr>
        <w:rFonts w:ascii="Symbol" w:hAnsi="Symbol" w:hint="default"/>
      </w:rPr>
    </w:lvl>
    <w:lvl w:ilvl="7" w:tplc="A336E79A">
      <w:start w:val="1"/>
      <w:numFmt w:val="bullet"/>
      <w:lvlText w:val="o"/>
      <w:lvlJc w:val="left"/>
      <w:pPr>
        <w:ind w:left="5760" w:hanging="360"/>
      </w:pPr>
      <w:rPr>
        <w:rFonts w:ascii="Courier New" w:hAnsi="Courier New" w:hint="default"/>
      </w:rPr>
    </w:lvl>
    <w:lvl w:ilvl="8" w:tplc="A4560860">
      <w:start w:val="1"/>
      <w:numFmt w:val="bullet"/>
      <w:lvlText w:val=""/>
      <w:lvlJc w:val="left"/>
      <w:pPr>
        <w:ind w:left="6480" w:hanging="360"/>
      </w:pPr>
      <w:rPr>
        <w:rFonts w:ascii="Wingdings" w:hAnsi="Wingdings" w:hint="default"/>
      </w:rPr>
    </w:lvl>
  </w:abstractNum>
  <w:abstractNum w:abstractNumId="13" w15:restartNumberingAfterBreak="0">
    <w:nsid w:val="166A1D62"/>
    <w:multiLevelType w:val="hybridMultilevel"/>
    <w:tmpl w:val="BCDCD8B8"/>
    <w:lvl w:ilvl="0" w:tplc="08090001">
      <w:start w:val="1"/>
      <w:numFmt w:val="bullet"/>
      <w:lvlText w:val=""/>
      <w:lvlJc w:val="left"/>
      <w:pPr>
        <w:ind w:left="860" w:hanging="360"/>
      </w:pPr>
      <w:rPr>
        <w:rFonts w:ascii="Symbol" w:hAnsi="Symbol" w:hint="default"/>
      </w:rPr>
    </w:lvl>
    <w:lvl w:ilvl="1" w:tplc="08090003" w:tentative="1">
      <w:start w:val="1"/>
      <w:numFmt w:val="bullet"/>
      <w:lvlText w:val="o"/>
      <w:lvlJc w:val="left"/>
      <w:pPr>
        <w:ind w:left="1580" w:hanging="360"/>
      </w:pPr>
      <w:rPr>
        <w:rFonts w:ascii="Courier New" w:hAnsi="Courier New" w:cs="Courier New" w:hint="default"/>
      </w:rPr>
    </w:lvl>
    <w:lvl w:ilvl="2" w:tplc="08090005" w:tentative="1">
      <w:start w:val="1"/>
      <w:numFmt w:val="bullet"/>
      <w:lvlText w:val=""/>
      <w:lvlJc w:val="left"/>
      <w:pPr>
        <w:ind w:left="2300" w:hanging="360"/>
      </w:pPr>
      <w:rPr>
        <w:rFonts w:ascii="Wingdings" w:hAnsi="Wingdings" w:hint="default"/>
      </w:rPr>
    </w:lvl>
    <w:lvl w:ilvl="3" w:tplc="08090001" w:tentative="1">
      <w:start w:val="1"/>
      <w:numFmt w:val="bullet"/>
      <w:lvlText w:val=""/>
      <w:lvlJc w:val="left"/>
      <w:pPr>
        <w:ind w:left="3020" w:hanging="360"/>
      </w:pPr>
      <w:rPr>
        <w:rFonts w:ascii="Symbol" w:hAnsi="Symbol" w:hint="default"/>
      </w:rPr>
    </w:lvl>
    <w:lvl w:ilvl="4" w:tplc="08090003" w:tentative="1">
      <w:start w:val="1"/>
      <w:numFmt w:val="bullet"/>
      <w:lvlText w:val="o"/>
      <w:lvlJc w:val="left"/>
      <w:pPr>
        <w:ind w:left="3740" w:hanging="360"/>
      </w:pPr>
      <w:rPr>
        <w:rFonts w:ascii="Courier New" w:hAnsi="Courier New" w:cs="Courier New" w:hint="default"/>
      </w:rPr>
    </w:lvl>
    <w:lvl w:ilvl="5" w:tplc="08090005" w:tentative="1">
      <w:start w:val="1"/>
      <w:numFmt w:val="bullet"/>
      <w:lvlText w:val=""/>
      <w:lvlJc w:val="left"/>
      <w:pPr>
        <w:ind w:left="4460" w:hanging="360"/>
      </w:pPr>
      <w:rPr>
        <w:rFonts w:ascii="Wingdings" w:hAnsi="Wingdings" w:hint="default"/>
      </w:rPr>
    </w:lvl>
    <w:lvl w:ilvl="6" w:tplc="08090001" w:tentative="1">
      <w:start w:val="1"/>
      <w:numFmt w:val="bullet"/>
      <w:lvlText w:val=""/>
      <w:lvlJc w:val="left"/>
      <w:pPr>
        <w:ind w:left="5180" w:hanging="360"/>
      </w:pPr>
      <w:rPr>
        <w:rFonts w:ascii="Symbol" w:hAnsi="Symbol" w:hint="default"/>
      </w:rPr>
    </w:lvl>
    <w:lvl w:ilvl="7" w:tplc="08090003" w:tentative="1">
      <w:start w:val="1"/>
      <w:numFmt w:val="bullet"/>
      <w:lvlText w:val="o"/>
      <w:lvlJc w:val="left"/>
      <w:pPr>
        <w:ind w:left="5900" w:hanging="360"/>
      </w:pPr>
      <w:rPr>
        <w:rFonts w:ascii="Courier New" w:hAnsi="Courier New" w:cs="Courier New" w:hint="default"/>
      </w:rPr>
    </w:lvl>
    <w:lvl w:ilvl="8" w:tplc="08090005" w:tentative="1">
      <w:start w:val="1"/>
      <w:numFmt w:val="bullet"/>
      <w:lvlText w:val=""/>
      <w:lvlJc w:val="left"/>
      <w:pPr>
        <w:ind w:left="6620" w:hanging="360"/>
      </w:pPr>
      <w:rPr>
        <w:rFonts w:ascii="Wingdings" w:hAnsi="Wingdings" w:hint="default"/>
      </w:rPr>
    </w:lvl>
  </w:abstractNum>
  <w:abstractNum w:abstractNumId="14" w15:restartNumberingAfterBreak="0">
    <w:nsid w:val="1B147CA6"/>
    <w:multiLevelType w:val="hybridMultilevel"/>
    <w:tmpl w:val="7158D830"/>
    <w:lvl w:ilvl="0" w:tplc="5DEEE032">
      <w:start w:val="1"/>
      <w:numFmt w:val="bullet"/>
      <w:lvlText w:val=""/>
      <w:lvlJc w:val="left"/>
      <w:pPr>
        <w:ind w:left="720" w:hanging="360"/>
      </w:pPr>
      <w:rPr>
        <w:rFonts w:ascii="Symbol" w:hAnsi="Symbol" w:hint="default"/>
      </w:rPr>
    </w:lvl>
    <w:lvl w:ilvl="1" w:tplc="7C600F46">
      <w:start w:val="1"/>
      <w:numFmt w:val="bullet"/>
      <w:lvlText w:val="o"/>
      <w:lvlJc w:val="left"/>
      <w:pPr>
        <w:ind w:left="1440" w:hanging="360"/>
      </w:pPr>
      <w:rPr>
        <w:rFonts w:ascii="Courier New" w:hAnsi="Courier New" w:hint="default"/>
      </w:rPr>
    </w:lvl>
    <w:lvl w:ilvl="2" w:tplc="38742EF2">
      <w:start w:val="1"/>
      <w:numFmt w:val="bullet"/>
      <w:lvlText w:val=""/>
      <w:lvlJc w:val="left"/>
      <w:pPr>
        <w:ind w:left="2160" w:hanging="360"/>
      </w:pPr>
      <w:rPr>
        <w:rFonts w:ascii="Wingdings" w:hAnsi="Wingdings" w:hint="default"/>
      </w:rPr>
    </w:lvl>
    <w:lvl w:ilvl="3" w:tplc="749A92FC">
      <w:start w:val="1"/>
      <w:numFmt w:val="bullet"/>
      <w:lvlText w:val=""/>
      <w:lvlJc w:val="left"/>
      <w:pPr>
        <w:ind w:left="2880" w:hanging="360"/>
      </w:pPr>
      <w:rPr>
        <w:rFonts w:ascii="Symbol" w:hAnsi="Symbol" w:hint="default"/>
      </w:rPr>
    </w:lvl>
    <w:lvl w:ilvl="4" w:tplc="5B6831C8">
      <w:start w:val="1"/>
      <w:numFmt w:val="bullet"/>
      <w:lvlText w:val="o"/>
      <w:lvlJc w:val="left"/>
      <w:pPr>
        <w:ind w:left="3600" w:hanging="360"/>
      </w:pPr>
      <w:rPr>
        <w:rFonts w:ascii="Courier New" w:hAnsi="Courier New" w:hint="default"/>
      </w:rPr>
    </w:lvl>
    <w:lvl w:ilvl="5" w:tplc="5618600A">
      <w:start w:val="1"/>
      <w:numFmt w:val="bullet"/>
      <w:lvlText w:val=""/>
      <w:lvlJc w:val="left"/>
      <w:pPr>
        <w:ind w:left="4320" w:hanging="360"/>
      </w:pPr>
      <w:rPr>
        <w:rFonts w:ascii="Wingdings" w:hAnsi="Wingdings" w:hint="default"/>
      </w:rPr>
    </w:lvl>
    <w:lvl w:ilvl="6" w:tplc="B6DEEA7A">
      <w:start w:val="1"/>
      <w:numFmt w:val="bullet"/>
      <w:lvlText w:val=""/>
      <w:lvlJc w:val="left"/>
      <w:pPr>
        <w:ind w:left="5040" w:hanging="360"/>
      </w:pPr>
      <w:rPr>
        <w:rFonts w:ascii="Symbol" w:hAnsi="Symbol" w:hint="default"/>
      </w:rPr>
    </w:lvl>
    <w:lvl w:ilvl="7" w:tplc="C98A6284">
      <w:start w:val="1"/>
      <w:numFmt w:val="bullet"/>
      <w:lvlText w:val="o"/>
      <w:lvlJc w:val="left"/>
      <w:pPr>
        <w:ind w:left="5760" w:hanging="360"/>
      </w:pPr>
      <w:rPr>
        <w:rFonts w:ascii="Courier New" w:hAnsi="Courier New" w:hint="default"/>
      </w:rPr>
    </w:lvl>
    <w:lvl w:ilvl="8" w:tplc="F1C234FC">
      <w:start w:val="1"/>
      <w:numFmt w:val="bullet"/>
      <w:lvlText w:val=""/>
      <w:lvlJc w:val="left"/>
      <w:pPr>
        <w:ind w:left="6480" w:hanging="360"/>
      </w:pPr>
      <w:rPr>
        <w:rFonts w:ascii="Wingdings" w:hAnsi="Wingdings" w:hint="default"/>
      </w:rPr>
    </w:lvl>
  </w:abstractNum>
  <w:abstractNum w:abstractNumId="15" w15:restartNumberingAfterBreak="0">
    <w:nsid w:val="1DCD6A78"/>
    <w:multiLevelType w:val="hybridMultilevel"/>
    <w:tmpl w:val="B93266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247EE7"/>
    <w:multiLevelType w:val="hybridMultilevel"/>
    <w:tmpl w:val="60029442"/>
    <w:lvl w:ilvl="0" w:tplc="3AB000D0">
      <w:start w:val="1"/>
      <w:numFmt w:val="bullet"/>
      <w:lvlText w:val=""/>
      <w:lvlJc w:val="left"/>
      <w:pPr>
        <w:ind w:left="720" w:hanging="360"/>
      </w:pPr>
      <w:rPr>
        <w:rFonts w:ascii="Symbol" w:hAnsi="Symbol" w:hint="default"/>
      </w:rPr>
    </w:lvl>
    <w:lvl w:ilvl="1" w:tplc="78168378">
      <w:start w:val="1"/>
      <w:numFmt w:val="bullet"/>
      <w:lvlText w:val="o"/>
      <w:lvlJc w:val="left"/>
      <w:pPr>
        <w:ind w:left="1440" w:hanging="360"/>
      </w:pPr>
      <w:rPr>
        <w:rFonts w:ascii="Courier New" w:hAnsi="Courier New" w:hint="default"/>
      </w:rPr>
    </w:lvl>
    <w:lvl w:ilvl="2" w:tplc="163E8DF2">
      <w:start w:val="1"/>
      <w:numFmt w:val="bullet"/>
      <w:lvlText w:val=""/>
      <w:lvlJc w:val="left"/>
      <w:pPr>
        <w:ind w:left="2160" w:hanging="360"/>
      </w:pPr>
      <w:rPr>
        <w:rFonts w:ascii="Wingdings" w:hAnsi="Wingdings" w:hint="default"/>
      </w:rPr>
    </w:lvl>
    <w:lvl w:ilvl="3" w:tplc="0C4AB69E">
      <w:start w:val="1"/>
      <w:numFmt w:val="bullet"/>
      <w:lvlText w:val=""/>
      <w:lvlJc w:val="left"/>
      <w:pPr>
        <w:ind w:left="2880" w:hanging="360"/>
      </w:pPr>
      <w:rPr>
        <w:rFonts w:ascii="Symbol" w:hAnsi="Symbol" w:hint="default"/>
      </w:rPr>
    </w:lvl>
    <w:lvl w:ilvl="4" w:tplc="6010ABC4">
      <w:start w:val="1"/>
      <w:numFmt w:val="bullet"/>
      <w:lvlText w:val="o"/>
      <w:lvlJc w:val="left"/>
      <w:pPr>
        <w:ind w:left="3600" w:hanging="360"/>
      </w:pPr>
      <w:rPr>
        <w:rFonts w:ascii="Courier New" w:hAnsi="Courier New" w:hint="default"/>
      </w:rPr>
    </w:lvl>
    <w:lvl w:ilvl="5" w:tplc="EB14007C">
      <w:start w:val="1"/>
      <w:numFmt w:val="bullet"/>
      <w:lvlText w:val=""/>
      <w:lvlJc w:val="left"/>
      <w:pPr>
        <w:ind w:left="4320" w:hanging="360"/>
      </w:pPr>
      <w:rPr>
        <w:rFonts w:ascii="Wingdings" w:hAnsi="Wingdings" w:hint="default"/>
      </w:rPr>
    </w:lvl>
    <w:lvl w:ilvl="6" w:tplc="F95E0FD2">
      <w:start w:val="1"/>
      <w:numFmt w:val="bullet"/>
      <w:lvlText w:val=""/>
      <w:lvlJc w:val="left"/>
      <w:pPr>
        <w:ind w:left="5040" w:hanging="360"/>
      </w:pPr>
      <w:rPr>
        <w:rFonts w:ascii="Symbol" w:hAnsi="Symbol" w:hint="default"/>
      </w:rPr>
    </w:lvl>
    <w:lvl w:ilvl="7" w:tplc="6324B700">
      <w:start w:val="1"/>
      <w:numFmt w:val="bullet"/>
      <w:lvlText w:val="o"/>
      <w:lvlJc w:val="left"/>
      <w:pPr>
        <w:ind w:left="5760" w:hanging="360"/>
      </w:pPr>
      <w:rPr>
        <w:rFonts w:ascii="Courier New" w:hAnsi="Courier New" w:hint="default"/>
      </w:rPr>
    </w:lvl>
    <w:lvl w:ilvl="8" w:tplc="289E9FEC">
      <w:start w:val="1"/>
      <w:numFmt w:val="bullet"/>
      <w:lvlText w:val=""/>
      <w:lvlJc w:val="left"/>
      <w:pPr>
        <w:ind w:left="6480" w:hanging="360"/>
      </w:pPr>
      <w:rPr>
        <w:rFonts w:ascii="Wingdings" w:hAnsi="Wingdings" w:hint="default"/>
      </w:rPr>
    </w:lvl>
  </w:abstractNum>
  <w:abstractNum w:abstractNumId="17" w15:restartNumberingAfterBreak="0">
    <w:nsid w:val="1FD01960"/>
    <w:multiLevelType w:val="hybridMultilevel"/>
    <w:tmpl w:val="5D305520"/>
    <w:lvl w:ilvl="0" w:tplc="17A8FE44">
      <w:start w:val="1"/>
      <w:numFmt w:val="bullet"/>
      <w:lvlText w:val=""/>
      <w:lvlJc w:val="left"/>
      <w:pPr>
        <w:ind w:left="1080" w:hanging="360"/>
      </w:pPr>
      <w:rPr>
        <w:rFonts w:ascii="Symbol" w:hAnsi="Symbol" w:hint="default"/>
      </w:rPr>
    </w:lvl>
    <w:lvl w:ilvl="1" w:tplc="1A44FBB2">
      <w:start w:val="1"/>
      <w:numFmt w:val="bullet"/>
      <w:lvlText w:val="o"/>
      <w:lvlJc w:val="left"/>
      <w:pPr>
        <w:ind w:left="1800" w:hanging="360"/>
      </w:pPr>
      <w:rPr>
        <w:rFonts w:ascii="Courier New" w:hAnsi="Courier New" w:hint="default"/>
      </w:rPr>
    </w:lvl>
    <w:lvl w:ilvl="2" w:tplc="8760FDE2">
      <w:start w:val="1"/>
      <w:numFmt w:val="bullet"/>
      <w:lvlText w:val=""/>
      <w:lvlJc w:val="left"/>
      <w:pPr>
        <w:ind w:left="2520" w:hanging="360"/>
      </w:pPr>
      <w:rPr>
        <w:rFonts w:ascii="Wingdings" w:hAnsi="Wingdings" w:hint="default"/>
      </w:rPr>
    </w:lvl>
    <w:lvl w:ilvl="3" w:tplc="769831DA">
      <w:start w:val="1"/>
      <w:numFmt w:val="bullet"/>
      <w:lvlText w:val=""/>
      <w:lvlJc w:val="left"/>
      <w:pPr>
        <w:ind w:left="3240" w:hanging="360"/>
      </w:pPr>
      <w:rPr>
        <w:rFonts w:ascii="Symbol" w:hAnsi="Symbol" w:hint="default"/>
      </w:rPr>
    </w:lvl>
    <w:lvl w:ilvl="4" w:tplc="E9DE9E38">
      <w:start w:val="1"/>
      <w:numFmt w:val="bullet"/>
      <w:lvlText w:val="o"/>
      <w:lvlJc w:val="left"/>
      <w:pPr>
        <w:ind w:left="3960" w:hanging="360"/>
      </w:pPr>
      <w:rPr>
        <w:rFonts w:ascii="Courier New" w:hAnsi="Courier New" w:hint="default"/>
      </w:rPr>
    </w:lvl>
    <w:lvl w:ilvl="5" w:tplc="5ADC0004">
      <w:start w:val="1"/>
      <w:numFmt w:val="bullet"/>
      <w:lvlText w:val=""/>
      <w:lvlJc w:val="left"/>
      <w:pPr>
        <w:ind w:left="4680" w:hanging="360"/>
      </w:pPr>
      <w:rPr>
        <w:rFonts w:ascii="Wingdings" w:hAnsi="Wingdings" w:hint="default"/>
      </w:rPr>
    </w:lvl>
    <w:lvl w:ilvl="6" w:tplc="053411AE">
      <w:start w:val="1"/>
      <w:numFmt w:val="bullet"/>
      <w:lvlText w:val=""/>
      <w:lvlJc w:val="left"/>
      <w:pPr>
        <w:ind w:left="5400" w:hanging="360"/>
      </w:pPr>
      <w:rPr>
        <w:rFonts w:ascii="Symbol" w:hAnsi="Symbol" w:hint="default"/>
      </w:rPr>
    </w:lvl>
    <w:lvl w:ilvl="7" w:tplc="8B0CCF10">
      <w:start w:val="1"/>
      <w:numFmt w:val="bullet"/>
      <w:lvlText w:val="o"/>
      <w:lvlJc w:val="left"/>
      <w:pPr>
        <w:ind w:left="6120" w:hanging="360"/>
      </w:pPr>
      <w:rPr>
        <w:rFonts w:ascii="Courier New" w:hAnsi="Courier New" w:hint="default"/>
      </w:rPr>
    </w:lvl>
    <w:lvl w:ilvl="8" w:tplc="2BEA0958">
      <w:start w:val="1"/>
      <w:numFmt w:val="bullet"/>
      <w:lvlText w:val=""/>
      <w:lvlJc w:val="left"/>
      <w:pPr>
        <w:ind w:left="6840" w:hanging="360"/>
      </w:pPr>
      <w:rPr>
        <w:rFonts w:ascii="Wingdings" w:hAnsi="Wingdings" w:hint="default"/>
      </w:rPr>
    </w:lvl>
  </w:abstractNum>
  <w:abstractNum w:abstractNumId="18" w15:restartNumberingAfterBreak="0">
    <w:nsid w:val="231B738F"/>
    <w:multiLevelType w:val="hybridMultilevel"/>
    <w:tmpl w:val="EB42ED5C"/>
    <w:lvl w:ilvl="0" w:tplc="94029CD2">
      <w:start w:val="1"/>
      <w:numFmt w:val="bullet"/>
      <w:lvlText w:val=""/>
      <w:lvlJc w:val="left"/>
      <w:pPr>
        <w:ind w:left="1080" w:hanging="360"/>
      </w:pPr>
      <w:rPr>
        <w:rFonts w:ascii="Symbol" w:hAnsi="Symbol" w:hint="default"/>
      </w:rPr>
    </w:lvl>
    <w:lvl w:ilvl="1" w:tplc="AE86B5B2">
      <w:start w:val="1"/>
      <w:numFmt w:val="bullet"/>
      <w:lvlText w:val="o"/>
      <w:lvlJc w:val="left"/>
      <w:pPr>
        <w:ind w:left="1800" w:hanging="360"/>
      </w:pPr>
      <w:rPr>
        <w:rFonts w:ascii="Courier New" w:hAnsi="Courier New" w:hint="default"/>
      </w:rPr>
    </w:lvl>
    <w:lvl w:ilvl="2" w:tplc="E16EF9DC">
      <w:start w:val="1"/>
      <w:numFmt w:val="bullet"/>
      <w:lvlText w:val=""/>
      <w:lvlJc w:val="left"/>
      <w:pPr>
        <w:ind w:left="2520" w:hanging="360"/>
      </w:pPr>
      <w:rPr>
        <w:rFonts w:ascii="Wingdings" w:hAnsi="Wingdings" w:hint="default"/>
      </w:rPr>
    </w:lvl>
    <w:lvl w:ilvl="3" w:tplc="1C94AA66">
      <w:start w:val="1"/>
      <w:numFmt w:val="bullet"/>
      <w:lvlText w:val=""/>
      <w:lvlJc w:val="left"/>
      <w:pPr>
        <w:ind w:left="3240" w:hanging="360"/>
      </w:pPr>
      <w:rPr>
        <w:rFonts w:ascii="Symbol" w:hAnsi="Symbol" w:hint="default"/>
      </w:rPr>
    </w:lvl>
    <w:lvl w:ilvl="4" w:tplc="A170EC50">
      <w:start w:val="1"/>
      <w:numFmt w:val="bullet"/>
      <w:lvlText w:val="o"/>
      <w:lvlJc w:val="left"/>
      <w:pPr>
        <w:ind w:left="3960" w:hanging="360"/>
      </w:pPr>
      <w:rPr>
        <w:rFonts w:ascii="Courier New" w:hAnsi="Courier New" w:hint="default"/>
      </w:rPr>
    </w:lvl>
    <w:lvl w:ilvl="5" w:tplc="3EF810EE">
      <w:start w:val="1"/>
      <w:numFmt w:val="bullet"/>
      <w:lvlText w:val=""/>
      <w:lvlJc w:val="left"/>
      <w:pPr>
        <w:ind w:left="4680" w:hanging="360"/>
      </w:pPr>
      <w:rPr>
        <w:rFonts w:ascii="Wingdings" w:hAnsi="Wingdings" w:hint="default"/>
      </w:rPr>
    </w:lvl>
    <w:lvl w:ilvl="6" w:tplc="D5B656A4">
      <w:start w:val="1"/>
      <w:numFmt w:val="bullet"/>
      <w:lvlText w:val=""/>
      <w:lvlJc w:val="left"/>
      <w:pPr>
        <w:ind w:left="5400" w:hanging="360"/>
      </w:pPr>
      <w:rPr>
        <w:rFonts w:ascii="Symbol" w:hAnsi="Symbol" w:hint="default"/>
      </w:rPr>
    </w:lvl>
    <w:lvl w:ilvl="7" w:tplc="2644486E">
      <w:start w:val="1"/>
      <w:numFmt w:val="bullet"/>
      <w:lvlText w:val="o"/>
      <w:lvlJc w:val="left"/>
      <w:pPr>
        <w:ind w:left="6120" w:hanging="360"/>
      </w:pPr>
      <w:rPr>
        <w:rFonts w:ascii="Courier New" w:hAnsi="Courier New" w:hint="default"/>
      </w:rPr>
    </w:lvl>
    <w:lvl w:ilvl="8" w:tplc="324281B8">
      <w:start w:val="1"/>
      <w:numFmt w:val="bullet"/>
      <w:lvlText w:val=""/>
      <w:lvlJc w:val="left"/>
      <w:pPr>
        <w:ind w:left="6840" w:hanging="360"/>
      </w:pPr>
      <w:rPr>
        <w:rFonts w:ascii="Wingdings" w:hAnsi="Wingdings" w:hint="default"/>
      </w:rPr>
    </w:lvl>
  </w:abstractNum>
  <w:abstractNum w:abstractNumId="19" w15:restartNumberingAfterBreak="0">
    <w:nsid w:val="250140CE"/>
    <w:multiLevelType w:val="hybridMultilevel"/>
    <w:tmpl w:val="2DA443C8"/>
    <w:lvl w:ilvl="0" w:tplc="BEDC7054">
      <w:start w:val="1"/>
      <w:numFmt w:val="decimal"/>
      <w:lvlText w:val="%1."/>
      <w:lvlJc w:val="left"/>
      <w:pPr>
        <w:ind w:left="72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51C6422"/>
    <w:multiLevelType w:val="hybridMultilevel"/>
    <w:tmpl w:val="3EB869BC"/>
    <w:lvl w:ilvl="0" w:tplc="08090001">
      <w:start w:val="1"/>
      <w:numFmt w:val="bullet"/>
      <w:lvlText w:val=""/>
      <w:lvlJc w:val="left"/>
      <w:pPr>
        <w:ind w:left="810" w:hanging="360"/>
      </w:pPr>
      <w:rPr>
        <w:rFonts w:ascii="Symbol" w:hAnsi="Symbol" w:hint="default"/>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21" w15:restartNumberingAfterBreak="0">
    <w:nsid w:val="261D4DB3"/>
    <w:multiLevelType w:val="hybridMultilevel"/>
    <w:tmpl w:val="4754C794"/>
    <w:lvl w:ilvl="0" w:tplc="0809000B">
      <w:start w:val="1"/>
      <w:numFmt w:val="bullet"/>
      <w:lvlText w:val=""/>
      <w:lvlJc w:val="left"/>
      <w:pPr>
        <w:ind w:left="1490" w:hanging="360"/>
      </w:pPr>
      <w:rPr>
        <w:rFonts w:ascii="Wingdings" w:hAnsi="Wingdings" w:hint="default"/>
      </w:rPr>
    </w:lvl>
    <w:lvl w:ilvl="1" w:tplc="08090003" w:tentative="1">
      <w:start w:val="1"/>
      <w:numFmt w:val="bullet"/>
      <w:lvlText w:val="o"/>
      <w:lvlJc w:val="left"/>
      <w:pPr>
        <w:ind w:left="2210" w:hanging="360"/>
      </w:pPr>
      <w:rPr>
        <w:rFonts w:ascii="Courier New" w:hAnsi="Courier New" w:cs="Courier New" w:hint="default"/>
      </w:rPr>
    </w:lvl>
    <w:lvl w:ilvl="2" w:tplc="08090005" w:tentative="1">
      <w:start w:val="1"/>
      <w:numFmt w:val="bullet"/>
      <w:lvlText w:val=""/>
      <w:lvlJc w:val="left"/>
      <w:pPr>
        <w:ind w:left="2930" w:hanging="360"/>
      </w:pPr>
      <w:rPr>
        <w:rFonts w:ascii="Wingdings" w:hAnsi="Wingdings" w:hint="default"/>
      </w:rPr>
    </w:lvl>
    <w:lvl w:ilvl="3" w:tplc="08090001" w:tentative="1">
      <w:start w:val="1"/>
      <w:numFmt w:val="bullet"/>
      <w:lvlText w:val=""/>
      <w:lvlJc w:val="left"/>
      <w:pPr>
        <w:ind w:left="3650" w:hanging="360"/>
      </w:pPr>
      <w:rPr>
        <w:rFonts w:ascii="Symbol" w:hAnsi="Symbol" w:hint="default"/>
      </w:rPr>
    </w:lvl>
    <w:lvl w:ilvl="4" w:tplc="08090003" w:tentative="1">
      <w:start w:val="1"/>
      <w:numFmt w:val="bullet"/>
      <w:lvlText w:val="o"/>
      <w:lvlJc w:val="left"/>
      <w:pPr>
        <w:ind w:left="4370" w:hanging="360"/>
      </w:pPr>
      <w:rPr>
        <w:rFonts w:ascii="Courier New" w:hAnsi="Courier New" w:cs="Courier New" w:hint="default"/>
      </w:rPr>
    </w:lvl>
    <w:lvl w:ilvl="5" w:tplc="08090005" w:tentative="1">
      <w:start w:val="1"/>
      <w:numFmt w:val="bullet"/>
      <w:lvlText w:val=""/>
      <w:lvlJc w:val="left"/>
      <w:pPr>
        <w:ind w:left="5090" w:hanging="360"/>
      </w:pPr>
      <w:rPr>
        <w:rFonts w:ascii="Wingdings" w:hAnsi="Wingdings" w:hint="default"/>
      </w:rPr>
    </w:lvl>
    <w:lvl w:ilvl="6" w:tplc="08090001" w:tentative="1">
      <w:start w:val="1"/>
      <w:numFmt w:val="bullet"/>
      <w:lvlText w:val=""/>
      <w:lvlJc w:val="left"/>
      <w:pPr>
        <w:ind w:left="5810" w:hanging="360"/>
      </w:pPr>
      <w:rPr>
        <w:rFonts w:ascii="Symbol" w:hAnsi="Symbol" w:hint="default"/>
      </w:rPr>
    </w:lvl>
    <w:lvl w:ilvl="7" w:tplc="08090003" w:tentative="1">
      <w:start w:val="1"/>
      <w:numFmt w:val="bullet"/>
      <w:lvlText w:val="o"/>
      <w:lvlJc w:val="left"/>
      <w:pPr>
        <w:ind w:left="6530" w:hanging="360"/>
      </w:pPr>
      <w:rPr>
        <w:rFonts w:ascii="Courier New" w:hAnsi="Courier New" w:cs="Courier New" w:hint="default"/>
      </w:rPr>
    </w:lvl>
    <w:lvl w:ilvl="8" w:tplc="08090005" w:tentative="1">
      <w:start w:val="1"/>
      <w:numFmt w:val="bullet"/>
      <w:lvlText w:val=""/>
      <w:lvlJc w:val="left"/>
      <w:pPr>
        <w:ind w:left="7250" w:hanging="360"/>
      </w:pPr>
      <w:rPr>
        <w:rFonts w:ascii="Wingdings" w:hAnsi="Wingdings" w:hint="default"/>
      </w:rPr>
    </w:lvl>
  </w:abstractNum>
  <w:abstractNum w:abstractNumId="22" w15:restartNumberingAfterBreak="0">
    <w:nsid w:val="28E817C6"/>
    <w:multiLevelType w:val="hybridMultilevel"/>
    <w:tmpl w:val="5E3E0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A827D09"/>
    <w:multiLevelType w:val="hybridMultilevel"/>
    <w:tmpl w:val="3ADEE348"/>
    <w:lvl w:ilvl="0" w:tplc="DE44537E">
      <w:start w:val="1"/>
      <w:numFmt w:val="decimal"/>
      <w:lvlText w:val="%1"/>
      <w:lvlJc w:val="left"/>
      <w:pPr>
        <w:ind w:left="6278" w:hanging="341"/>
      </w:pPr>
      <w:rPr>
        <w:rFonts w:ascii="Calibri Light" w:eastAsia="Calibri Light" w:hAnsi="Calibri Light" w:cs="Calibri Light" w:hint="default"/>
        <w:color w:val="5C78BA"/>
        <w:w w:val="103"/>
        <w:sz w:val="24"/>
        <w:szCs w:val="24"/>
        <w:lang w:val="en-GB" w:eastAsia="en-GB" w:bidi="en-GB"/>
      </w:rPr>
    </w:lvl>
    <w:lvl w:ilvl="1" w:tplc="970C4308">
      <w:numFmt w:val="bullet"/>
      <w:lvlText w:val="•"/>
      <w:lvlJc w:val="left"/>
      <w:pPr>
        <w:ind w:left="6773" w:hanging="341"/>
      </w:pPr>
      <w:rPr>
        <w:rFonts w:hint="default"/>
        <w:lang w:val="en-GB" w:eastAsia="en-GB" w:bidi="en-GB"/>
      </w:rPr>
    </w:lvl>
    <w:lvl w:ilvl="2" w:tplc="F92472F2">
      <w:numFmt w:val="bullet"/>
      <w:lvlText w:val="•"/>
      <w:lvlJc w:val="left"/>
      <w:pPr>
        <w:ind w:left="7266" w:hanging="341"/>
      </w:pPr>
      <w:rPr>
        <w:rFonts w:hint="default"/>
        <w:lang w:val="en-GB" w:eastAsia="en-GB" w:bidi="en-GB"/>
      </w:rPr>
    </w:lvl>
    <w:lvl w:ilvl="3" w:tplc="2BEC4CBA">
      <w:numFmt w:val="bullet"/>
      <w:lvlText w:val="•"/>
      <w:lvlJc w:val="left"/>
      <w:pPr>
        <w:ind w:left="7759" w:hanging="341"/>
      </w:pPr>
      <w:rPr>
        <w:rFonts w:hint="default"/>
        <w:lang w:val="en-GB" w:eastAsia="en-GB" w:bidi="en-GB"/>
      </w:rPr>
    </w:lvl>
    <w:lvl w:ilvl="4" w:tplc="D5B04228">
      <w:numFmt w:val="bullet"/>
      <w:lvlText w:val="•"/>
      <w:lvlJc w:val="left"/>
      <w:pPr>
        <w:ind w:left="8252" w:hanging="341"/>
      </w:pPr>
      <w:rPr>
        <w:rFonts w:hint="default"/>
        <w:lang w:val="en-GB" w:eastAsia="en-GB" w:bidi="en-GB"/>
      </w:rPr>
    </w:lvl>
    <w:lvl w:ilvl="5" w:tplc="484E3222">
      <w:numFmt w:val="bullet"/>
      <w:lvlText w:val="•"/>
      <w:lvlJc w:val="left"/>
      <w:pPr>
        <w:ind w:left="8745" w:hanging="341"/>
      </w:pPr>
      <w:rPr>
        <w:rFonts w:hint="default"/>
        <w:lang w:val="en-GB" w:eastAsia="en-GB" w:bidi="en-GB"/>
      </w:rPr>
    </w:lvl>
    <w:lvl w:ilvl="6" w:tplc="D3AE45B2">
      <w:numFmt w:val="bullet"/>
      <w:lvlText w:val="•"/>
      <w:lvlJc w:val="left"/>
      <w:pPr>
        <w:ind w:left="9238" w:hanging="341"/>
      </w:pPr>
      <w:rPr>
        <w:rFonts w:hint="default"/>
        <w:lang w:val="en-GB" w:eastAsia="en-GB" w:bidi="en-GB"/>
      </w:rPr>
    </w:lvl>
    <w:lvl w:ilvl="7" w:tplc="4014B7FA">
      <w:numFmt w:val="bullet"/>
      <w:lvlText w:val="•"/>
      <w:lvlJc w:val="left"/>
      <w:pPr>
        <w:ind w:left="9731" w:hanging="341"/>
      </w:pPr>
      <w:rPr>
        <w:rFonts w:hint="default"/>
        <w:lang w:val="en-GB" w:eastAsia="en-GB" w:bidi="en-GB"/>
      </w:rPr>
    </w:lvl>
    <w:lvl w:ilvl="8" w:tplc="7BB42C84">
      <w:numFmt w:val="bullet"/>
      <w:lvlText w:val="•"/>
      <w:lvlJc w:val="left"/>
      <w:pPr>
        <w:ind w:left="10224" w:hanging="341"/>
      </w:pPr>
      <w:rPr>
        <w:rFonts w:hint="default"/>
        <w:lang w:val="en-GB" w:eastAsia="en-GB" w:bidi="en-GB"/>
      </w:rPr>
    </w:lvl>
  </w:abstractNum>
  <w:abstractNum w:abstractNumId="24" w15:restartNumberingAfterBreak="0">
    <w:nsid w:val="2F6C7730"/>
    <w:multiLevelType w:val="hybridMultilevel"/>
    <w:tmpl w:val="65DAC8A6"/>
    <w:lvl w:ilvl="0" w:tplc="370AF5C0">
      <w:start w:val="1"/>
      <w:numFmt w:val="bullet"/>
      <w:lvlText w:val=""/>
      <w:lvlJc w:val="left"/>
      <w:pPr>
        <w:ind w:left="720" w:hanging="360"/>
      </w:pPr>
      <w:rPr>
        <w:rFonts w:ascii="Symbol" w:hAnsi="Symbol" w:hint="default"/>
      </w:rPr>
    </w:lvl>
    <w:lvl w:ilvl="1" w:tplc="63C4F440">
      <w:start w:val="1"/>
      <w:numFmt w:val="bullet"/>
      <w:lvlText w:val="o"/>
      <w:lvlJc w:val="left"/>
      <w:pPr>
        <w:ind w:left="1440" w:hanging="360"/>
      </w:pPr>
      <w:rPr>
        <w:rFonts w:ascii="Courier New" w:hAnsi="Courier New" w:hint="default"/>
      </w:rPr>
    </w:lvl>
    <w:lvl w:ilvl="2" w:tplc="00561B8A">
      <w:start w:val="1"/>
      <w:numFmt w:val="bullet"/>
      <w:lvlText w:val=""/>
      <w:lvlJc w:val="left"/>
      <w:pPr>
        <w:ind w:left="2160" w:hanging="360"/>
      </w:pPr>
      <w:rPr>
        <w:rFonts w:ascii="Wingdings" w:hAnsi="Wingdings" w:hint="default"/>
      </w:rPr>
    </w:lvl>
    <w:lvl w:ilvl="3" w:tplc="01B25A16">
      <w:start w:val="1"/>
      <w:numFmt w:val="bullet"/>
      <w:lvlText w:val=""/>
      <w:lvlJc w:val="left"/>
      <w:pPr>
        <w:ind w:left="2880" w:hanging="360"/>
      </w:pPr>
      <w:rPr>
        <w:rFonts w:ascii="Symbol" w:hAnsi="Symbol" w:hint="default"/>
      </w:rPr>
    </w:lvl>
    <w:lvl w:ilvl="4" w:tplc="832CD726">
      <w:start w:val="1"/>
      <w:numFmt w:val="bullet"/>
      <w:lvlText w:val="o"/>
      <w:lvlJc w:val="left"/>
      <w:pPr>
        <w:ind w:left="3600" w:hanging="360"/>
      </w:pPr>
      <w:rPr>
        <w:rFonts w:ascii="Courier New" w:hAnsi="Courier New" w:hint="default"/>
      </w:rPr>
    </w:lvl>
    <w:lvl w:ilvl="5" w:tplc="7D8622DA">
      <w:start w:val="1"/>
      <w:numFmt w:val="bullet"/>
      <w:lvlText w:val=""/>
      <w:lvlJc w:val="left"/>
      <w:pPr>
        <w:ind w:left="4320" w:hanging="360"/>
      </w:pPr>
      <w:rPr>
        <w:rFonts w:ascii="Wingdings" w:hAnsi="Wingdings" w:hint="default"/>
      </w:rPr>
    </w:lvl>
    <w:lvl w:ilvl="6" w:tplc="7DE2E7CC">
      <w:start w:val="1"/>
      <w:numFmt w:val="bullet"/>
      <w:lvlText w:val=""/>
      <w:lvlJc w:val="left"/>
      <w:pPr>
        <w:ind w:left="5040" w:hanging="360"/>
      </w:pPr>
      <w:rPr>
        <w:rFonts w:ascii="Symbol" w:hAnsi="Symbol" w:hint="default"/>
      </w:rPr>
    </w:lvl>
    <w:lvl w:ilvl="7" w:tplc="FAB20360">
      <w:start w:val="1"/>
      <w:numFmt w:val="bullet"/>
      <w:lvlText w:val="o"/>
      <w:lvlJc w:val="left"/>
      <w:pPr>
        <w:ind w:left="5760" w:hanging="360"/>
      </w:pPr>
      <w:rPr>
        <w:rFonts w:ascii="Courier New" w:hAnsi="Courier New" w:hint="default"/>
      </w:rPr>
    </w:lvl>
    <w:lvl w:ilvl="8" w:tplc="B8A2C474">
      <w:start w:val="1"/>
      <w:numFmt w:val="bullet"/>
      <w:lvlText w:val=""/>
      <w:lvlJc w:val="left"/>
      <w:pPr>
        <w:ind w:left="6480" w:hanging="360"/>
      </w:pPr>
      <w:rPr>
        <w:rFonts w:ascii="Wingdings" w:hAnsi="Wingdings" w:hint="default"/>
      </w:rPr>
    </w:lvl>
  </w:abstractNum>
  <w:abstractNum w:abstractNumId="25" w15:restartNumberingAfterBreak="0">
    <w:nsid w:val="30CE00E6"/>
    <w:multiLevelType w:val="hybridMultilevel"/>
    <w:tmpl w:val="63E820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41416E2"/>
    <w:multiLevelType w:val="hybridMultilevel"/>
    <w:tmpl w:val="2BAEF7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4305A7B"/>
    <w:multiLevelType w:val="hybridMultilevel"/>
    <w:tmpl w:val="DA904410"/>
    <w:lvl w:ilvl="0" w:tplc="08090001">
      <w:start w:val="1"/>
      <w:numFmt w:val="bullet"/>
      <w:lvlText w:val=""/>
      <w:lvlJc w:val="left"/>
      <w:pPr>
        <w:ind w:left="1856" w:hanging="360"/>
      </w:pPr>
      <w:rPr>
        <w:rFonts w:ascii="Symbol" w:hAnsi="Symbol" w:hint="default"/>
      </w:rPr>
    </w:lvl>
    <w:lvl w:ilvl="1" w:tplc="08090003">
      <w:start w:val="1"/>
      <w:numFmt w:val="bullet"/>
      <w:lvlText w:val="o"/>
      <w:lvlJc w:val="left"/>
      <w:pPr>
        <w:ind w:left="2576" w:hanging="360"/>
      </w:pPr>
      <w:rPr>
        <w:rFonts w:ascii="Courier New" w:hAnsi="Courier New" w:cs="Courier New" w:hint="default"/>
      </w:rPr>
    </w:lvl>
    <w:lvl w:ilvl="2" w:tplc="08090005" w:tentative="1">
      <w:start w:val="1"/>
      <w:numFmt w:val="bullet"/>
      <w:lvlText w:val=""/>
      <w:lvlJc w:val="left"/>
      <w:pPr>
        <w:ind w:left="3296" w:hanging="360"/>
      </w:pPr>
      <w:rPr>
        <w:rFonts w:ascii="Wingdings" w:hAnsi="Wingdings" w:hint="default"/>
      </w:rPr>
    </w:lvl>
    <w:lvl w:ilvl="3" w:tplc="08090001" w:tentative="1">
      <w:start w:val="1"/>
      <w:numFmt w:val="bullet"/>
      <w:lvlText w:val=""/>
      <w:lvlJc w:val="left"/>
      <w:pPr>
        <w:ind w:left="4016" w:hanging="360"/>
      </w:pPr>
      <w:rPr>
        <w:rFonts w:ascii="Symbol" w:hAnsi="Symbol" w:hint="default"/>
      </w:rPr>
    </w:lvl>
    <w:lvl w:ilvl="4" w:tplc="08090003" w:tentative="1">
      <w:start w:val="1"/>
      <w:numFmt w:val="bullet"/>
      <w:lvlText w:val="o"/>
      <w:lvlJc w:val="left"/>
      <w:pPr>
        <w:ind w:left="4736" w:hanging="360"/>
      </w:pPr>
      <w:rPr>
        <w:rFonts w:ascii="Courier New" w:hAnsi="Courier New" w:cs="Courier New" w:hint="default"/>
      </w:rPr>
    </w:lvl>
    <w:lvl w:ilvl="5" w:tplc="08090005" w:tentative="1">
      <w:start w:val="1"/>
      <w:numFmt w:val="bullet"/>
      <w:lvlText w:val=""/>
      <w:lvlJc w:val="left"/>
      <w:pPr>
        <w:ind w:left="5456" w:hanging="360"/>
      </w:pPr>
      <w:rPr>
        <w:rFonts w:ascii="Wingdings" w:hAnsi="Wingdings" w:hint="default"/>
      </w:rPr>
    </w:lvl>
    <w:lvl w:ilvl="6" w:tplc="08090001" w:tentative="1">
      <w:start w:val="1"/>
      <w:numFmt w:val="bullet"/>
      <w:lvlText w:val=""/>
      <w:lvlJc w:val="left"/>
      <w:pPr>
        <w:ind w:left="6176" w:hanging="360"/>
      </w:pPr>
      <w:rPr>
        <w:rFonts w:ascii="Symbol" w:hAnsi="Symbol" w:hint="default"/>
      </w:rPr>
    </w:lvl>
    <w:lvl w:ilvl="7" w:tplc="08090003" w:tentative="1">
      <w:start w:val="1"/>
      <w:numFmt w:val="bullet"/>
      <w:lvlText w:val="o"/>
      <w:lvlJc w:val="left"/>
      <w:pPr>
        <w:ind w:left="6896" w:hanging="360"/>
      </w:pPr>
      <w:rPr>
        <w:rFonts w:ascii="Courier New" w:hAnsi="Courier New" w:cs="Courier New" w:hint="default"/>
      </w:rPr>
    </w:lvl>
    <w:lvl w:ilvl="8" w:tplc="08090005" w:tentative="1">
      <w:start w:val="1"/>
      <w:numFmt w:val="bullet"/>
      <w:lvlText w:val=""/>
      <w:lvlJc w:val="left"/>
      <w:pPr>
        <w:ind w:left="7616" w:hanging="360"/>
      </w:pPr>
      <w:rPr>
        <w:rFonts w:ascii="Wingdings" w:hAnsi="Wingdings" w:hint="default"/>
      </w:rPr>
    </w:lvl>
  </w:abstractNum>
  <w:abstractNum w:abstractNumId="28" w15:restartNumberingAfterBreak="0">
    <w:nsid w:val="3DCB4AB0"/>
    <w:multiLevelType w:val="hybridMultilevel"/>
    <w:tmpl w:val="1F4CF62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15:restartNumberingAfterBreak="0">
    <w:nsid w:val="406A71B1"/>
    <w:multiLevelType w:val="hybridMultilevel"/>
    <w:tmpl w:val="A144354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4101062F"/>
    <w:multiLevelType w:val="hybridMultilevel"/>
    <w:tmpl w:val="B120960E"/>
    <w:lvl w:ilvl="0" w:tplc="2F32FCA4">
      <w:numFmt w:val="bullet"/>
      <w:lvlText w:val=""/>
      <w:lvlJc w:val="left"/>
      <w:pPr>
        <w:ind w:left="706" w:hanging="360"/>
      </w:pPr>
      <w:rPr>
        <w:rFonts w:ascii="Symbol" w:eastAsia="Symbol" w:hAnsi="Symbol" w:cs="Symbol" w:hint="default"/>
        <w:w w:val="99"/>
        <w:sz w:val="20"/>
        <w:szCs w:val="20"/>
        <w:lang w:val="en-GB" w:eastAsia="en-GB" w:bidi="en-GB"/>
      </w:rPr>
    </w:lvl>
    <w:lvl w:ilvl="1" w:tplc="CCA69704">
      <w:numFmt w:val="bullet"/>
      <w:lvlText w:val="•"/>
      <w:lvlJc w:val="left"/>
      <w:pPr>
        <w:ind w:left="1165" w:hanging="360"/>
      </w:pPr>
      <w:rPr>
        <w:rFonts w:hint="default"/>
        <w:lang w:val="en-GB" w:eastAsia="en-GB" w:bidi="en-GB"/>
      </w:rPr>
    </w:lvl>
    <w:lvl w:ilvl="2" w:tplc="156E9392">
      <w:numFmt w:val="bullet"/>
      <w:lvlText w:val="•"/>
      <w:lvlJc w:val="left"/>
      <w:pPr>
        <w:ind w:left="1631" w:hanging="360"/>
      </w:pPr>
      <w:rPr>
        <w:rFonts w:hint="default"/>
        <w:lang w:val="en-GB" w:eastAsia="en-GB" w:bidi="en-GB"/>
      </w:rPr>
    </w:lvl>
    <w:lvl w:ilvl="3" w:tplc="D7F21F0C">
      <w:numFmt w:val="bullet"/>
      <w:lvlText w:val="•"/>
      <w:lvlJc w:val="left"/>
      <w:pPr>
        <w:ind w:left="2096" w:hanging="360"/>
      </w:pPr>
      <w:rPr>
        <w:rFonts w:hint="default"/>
        <w:lang w:val="en-GB" w:eastAsia="en-GB" w:bidi="en-GB"/>
      </w:rPr>
    </w:lvl>
    <w:lvl w:ilvl="4" w:tplc="70ECA3BE">
      <w:numFmt w:val="bullet"/>
      <w:lvlText w:val="•"/>
      <w:lvlJc w:val="left"/>
      <w:pPr>
        <w:ind w:left="2562" w:hanging="360"/>
      </w:pPr>
      <w:rPr>
        <w:rFonts w:hint="default"/>
        <w:lang w:val="en-GB" w:eastAsia="en-GB" w:bidi="en-GB"/>
      </w:rPr>
    </w:lvl>
    <w:lvl w:ilvl="5" w:tplc="1F28A872">
      <w:numFmt w:val="bullet"/>
      <w:lvlText w:val="•"/>
      <w:lvlJc w:val="left"/>
      <w:pPr>
        <w:ind w:left="3028" w:hanging="360"/>
      </w:pPr>
      <w:rPr>
        <w:rFonts w:hint="default"/>
        <w:lang w:val="en-GB" w:eastAsia="en-GB" w:bidi="en-GB"/>
      </w:rPr>
    </w:lvl>
    <w:lvl w:ilvl="6" w:tplc="C680BCA6">
      <w:numFmt w:val="bullet"/>
      <w:lvlText w:val="•"/>
      <w:lvlJc w:val="left"/>
      <w:pPr>
        <w:ind w:left="3493" w:hanging="360"/>
      </w:pPr>
      <w:rPr>
        <w:rFonts w:hint="default"/>
        <w:lang w:val="en-GB" w:eastAsia="en-GB" w:bidi="en-GB"/>
      </w:rPr>
    </w:lvl>
    <w:lvl w:ilvl="7" w:tplc="D7A20672">
      <w:numFmt w:val="bullet"/>
      <w:lvlText w:val="•"/>
      <w:lvlJc w:val="left"/>
      <w:pPr>
        <w:ind w:left="3959" w:hanging="360"/>
      </w:pPr>
      <w:rPr>
        <w:rFonts w:hint="default"/>
        <w:lang w:val="en-GB" w:eastAsia="en-GB" w:bidi="en-GB"/>
      </w:rPr>
    </w:lvl>
    <w:lvl w:ilvl="8" w:tplc="B83A24D8">
      <w:numFmt w:val="bullet"/>
      <w:lvlText w:val="•"/>
      <w:lvlJc w:val="left"/>
      <w:pPr>
        <w:ind w:left="4424" w:hanging="360"/>
      </w:pPr>
      <w:rPr>
        <w:rFonts w:hint="default"/>
        <w:lang w:val="en-GB" w:eastAsia="en-GB" w:bidi="en-GB"/>
      </w:rPr>
    </w:lvl>
  </w:abstractNum>
  <w:abstractNum w:abstractNumId="31" w15:restartNumberingAfterBreak="0">
    <w:nsid w:val="44A07640"/>
    <w:multiLevelType w:val="hybridMultilevel"/>
    <w:tmpl w:val="6C5430D8"/>
    <w:lvl w:ilvl="0" w:tplc="3554500E">
      <w:start w:val="1"/>
      <w:numFmt w:val="bullet"/>
      <w:lvlText w:val=""/>
      <w:lvlJc w:val="left"/>
      <w:pPr>
        <w:ind w:left="720" w:hanging="360"/>
      </w:pPr>
      <w:rPr>
        <w:rFonts w:ascii="Symbol" w:hAnsi="Symbol" w:hint="default"/>
      </w:rPr>
    </w:lvl>
    <w:lvl w:ilvl="1" w:tplc="C36828B0">
      <w:start w:val="1"/>
      <w:numFmt w:val="bullet"/>
      <w:lvlText w:val="o"/>
      <w:lvlJc w:val="left"/>
      <w:pPr>
        <w:ind w:left="1440" w:hanging="360"/>
      </w:pPr>
      <w:rPr>
        <w:rFonts w:ascii="Courier New" w:hAnsi="Courier New" w:hint="default"/>
      </w:rPr>
    </w:lvl>
    <w:lvl w:ilvl="2" w:tplc="3D7C3044">
      <w:start w:val="1"/>
      <w:numFmt w:val="bullet"/>
      <w:lvlText w:val=""/>
      <w:lvlJc w:val="left"/>
      <w:pPr>
        <w:ind w:left="2160" w:hanging="360"/>
      </w:pPr>
      <w:rPr>
        <w:rFonts w:ascii="Wingdings" w:hAnsi="Wingdings" w:hint="default"/>
      </w:rPr>
    </w:lvl>
    <w:lvl w:ilvl="3" w:tplc="10ACF504">
      <w:start w:val="1"/>
      <w:numFmt w:val="bullet"/>
      <w:lvlText w:val=""/>
      <w:lvlJc w:val="left"/>
      <w:pPr>
        <w:ind w:left="2880" w:hanging="360"/>
      </w:pPr>
      <w:rPr>
        <w:rFonts w:ascii="Symbol" w:hAnsi="Symbol" w:hint="default"/>
      </w:rPr>
    </w:lvl>
    <w:lvl w:ilvl="4" w:tplc="4DAC5734">
      <w:start w:val="1"/>
      <w:numFmt w:val="bullet"/>
      <w:lvlText w:val="o"/>
      <w:lvlJc w:val="left"/>
      <w:pPr>
        <w:ind w:left="3600" w:hanging="360"/>
      </w:pPr>
      <w:rPr>
        <w:rFonts w:ascii="Courier New" w:hAnsi="Courier New" w:hint="default"/>
      </w:rPr>
    </w:lvl>
    <w:lvl w:ilvl="5" w:tplc="D3CCBF72">
      <w:start w:val="1"/>
      <w:numFmt w:val="bullet"/>
      <w:lvlText w:val=""/>
      <w:lvlJc w:val="left"/>
      <w:pPr>
        <w:ind w:left="4320" w:hanging="360"/>
      </w:pPr>
      <w:rPr>
        <w:rFonts w:ascii="Wingdings" w:hAnsi="Wingdings" w:hint="default"/>
      </w:rPr>
    </w:lvl>
    <w:lvl w:ilvl="6" w:tplc="2CF8861A">
      <w:start w:val="1"/>
      <w:numFmt w:val="bullet"/>
      <w:lvlText w:val=""/>
      <w:lvlJc w:val="left"/>
      <w:pPr>
        <w:ind w:left="5040" w:hanging="360"/>
      </w:pPr>
      <w:rPr>
        <w:rFonts w:ascii="Symbol" w:hAnsi="Symbol" w:hint="default"/>
      </w:rPr>
    </w:lvl>
    <w:lvl w:ilvl="7" w:tplc="1CC65AE0">
      <w:start w:val="1"/>
      <w:numFmt w:val="bullet"/>
      <w:lvlText w:val="o"/>
      <w:lvlJc w:val="left"/>
      <w:pPr>
        <w:ind w:left="5760" w:hanging="360"/>
      </w:pPr>
      <w:rPr>
        <w:rFonts w:ascii="Courier New" w:hAnsi="Courier New" w:hint="default"/>
      </w:rPr>
    </w:lvl>
    <w:lvl w:ilvl="8" w:tplc="C4BCF894">
      <w:start w:val="1"/>
      <w:numFmt w:val="bullet"/>
      <w:lvlText w:val=""/>
      <w:lvlJc w:val="left"/>
      <w:pPr>
        <w:ind w:left="6480" w:hanging="360"/>
      </w:pPr>
      <w:rPr>
        <w:rFonts w:ascii="Wingdings" w:hAnsi="Wingdings" w:hint="default"/>
      </w:rPr>
    </w:lvl>
  </w:abstractNum>
  <w:abstractNum w:abstractNumId="32" w15:restartNumberingAfterBreak="0">
    <w:nsid w:val="4513320E"/>
    <w:multiLevelType w:val="hybridMultilevel"/>
    <w:tmpl w:val="DB74B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BA70B58"/>
    <w:multiLevelType w:val="hybridMultilevel"/>
    <w:tmpl w:val="D50E2A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CAD5162"/>
    <w:multiLevelType w:val="hybridMultilevel"/>
    <w:tmpl w:val="D2E644FA"/>
    <w:lvl w:ilvl="0" w:tplc="B80075EA">
      <w:start w:val="1"/>
      <w:numFmt w:val="bullet"/>
      <w:lvlText w:val=""/>
      <w:lvlJc w:val="left"/>
      <w:pPr>
        <w:ind w:left="720" w:hanging="360"/>
      </w:pPr>
      <w:rPr>
        <w:rFonts w:ascii="Symbol" w:hAnsi="Symbol" w:hint="default"/>
      </w:rPr>
    </w:lvl>
    <w:lvl w:ilvl="1" w:tplc="2E6C612E">
      <w:start w:val="1"/>
      <w:numFmt w:val="bullet"/>
      <w:lvlText w:val="o"/>
      <w:lvlJc w:val="left"/>
      <w:pPr>
        <w:ind w:left="1440" w:hanging="360"/>
      </w:pPr>
      <w:rPr>
        <w:rFonts w:ascii="Courier New" w:hAnsi="Courier New" w:hint="default"/>
      </w:rPr>
    </w:lvl>
    <w:lvl w:ilvl="2" w:tplc="B09034A2">
      <w:start w:val="1"/>
      <w:numFmt w:val="bullet"/>
      <w:lvlText w:val=""/>
      <w:lvlJc w:val="left"/>
      <w:pPr>
        <w:ind w:left="2160" w:hanging="360"/>
      </w:pPr>
      <w:rPr>
        <w:rFonts w:ascii="Wingdings" w:hAnsi="Wingdings" w:hint="default"/>
      </w:rPr>
    </w:lvl>
    <w:lvl w:ilvl="3" w:tplc="B2029B94">
      <w:start w:val="1"/>
      <w:numFmt w:val="bullet"/>
      <w:lvlText w:val=""/>
      <w:lvlJc w:val="left"/>
      <w:pPr>
        <w:ind w:left="2880" w:hanging="360"/>
      </w:pPr>
      <w:rPr>
        <w:rFonts w:ascii="Symbol" w:hAnsi="Symbol" w:hint="default"/>
      </w:rPr>
    </w:lvl>
    <w:lvl w:ilvl="4" w:tplc="0CA0C674">
      <w:start w:val="1"/>
      <w:numFmt w:val="bullet"/>
      <w:lvlText w:val="o"/>
      <w:lvlJc w:val="left"/>
      <w:pPr>
        <w:ind w:left="3600" w:hanging="360"/>
      </w:pPr>
      <w:rPr>
        <w:rFonts w:ascii="Courier New" w:hAnsi="Courier New" w:hint="default"/>
      </w:rPr>
    </w:lvl>
    <w:lvl w:ilvl="5" w:tplc="ED403904">
      <w:start w:val="1"/>
      <w:numFmt w:val="bullet"/>
      <w:lvlText w:val=""/>
      <w:lvlJc w:val="left"/>
      <w:pPr>
        <w:ind w:left="4320" w:hanging="360"/>
      </w:pPr>
      <w:rPr>
        <w:rFonts w:ascii="Wingdings" w:hAnsi="Wingdings" w:hint="default"/>
      </w:rPr>
    </w:lvl>
    <w:lvl w:ilvl="6" w:tplc="981E29B4">
      <w:start w:val="1"/>
      <w:numFmt w:val="bullet"/>
      <w:lvlText w:val=""/>
      <w:lvlJc w:val="left"/>
      <w:pPr>
        <w:ind w:left="5040" w:hanging="360"/>
      </w:pPr>
      <w:rPr>
        <w:rFonts w:ascii="Symbol" w:hAnsi="Symbol" w:hint="default"/>
      </w:rPr>
    </w:lvl>
    <w:lvl w:ilvl="7" w:tplc="5614D578">
      <w:start w:val="1"/>
      <w:numFmt w:val="bullet"/>
      <w:lvlText w:val="o"/>
      <w:lvlJc w:val="left"/>
      <w:pPr>
        <w:ind w:left="5760" w:hanging="360"/>
      </w:pPr>
      <w:rPr>
        <w:rFonts w:ascii="Courier New" w:hAnsi="Courier New" w:hint="default"/>
      </w:rPr>
    </w:lvl>
    <w:lvl w:ilvl="8" w:tplc="D9AC49DE">
      <w:start w:val="1"/>
      <w:numFmt w:val="bullet"/>
      <w:lvlText w:val=""/>
      <w:lvlJc w:val="left"/>
      <w:pPr>
        <w:ind w:left="6480" w:hanging="360"/>
      </w:pPr>
      <w:rPr>
        <w:rFonts w:ascii="Wingdings" w:hAnsi="Wingdings" w:hint="default"/>
      </w:rPr>
    </w:lvl>
  </w:abstractNum>
  <w:abstractNum w:abstractNumId="35" w15:restartNumberingAfterBreak="0">
    <w:nsid w:val="4F0C5120"/>
    <w:multiLevelType w:val="hybridMultilevel"/>
    <w:tmpl w:val="0D2E080A"/>
    <w:lvl w:ilvl="0" w:tplc="B5E6B4E4">
      <w:start w:val="1"/>
      <w:numFmt w:val="bullet"/>
      <w:lvlText w:val=""/>
      <w:lvlJc w:val="left"/>
      <w:pPr>
        <w:ind w:left="1080" w:hanging="360"/>
      </w:pPr>
      <w:rPr>
        <w:rFonts w:ascii="Symbol" w:hAnsi="Symbol" w:hint="default"/>
      </w:rPr>
    </w:lvl>
    <w:lvl w:ilvl="1" w:tplc="00B8EB12">
      <w:start w:val="1"/>
      <w:numFmt w:val="bullet"/>
      <w:lvlText w:val="o"/>
      <w:lvlJc w:val="left"/>
      <w:pPr>
        <w:ind w:left="1800" w:hanging="360"/>
      </w:pPr>
      <w:rPr>
        <w:rFonts w:ascii="Courier New" w:hAnsi="Courier New" w:hint="default"/>
      </w:rPr>
    </w:lvl>
    <w:lvl w:ilvl="2" w:tplc="D1F4FED4">
      <w:start w:val="1"/>
      <w:numFmt w:val="bullet"/>
      <w:lvlText w:val=""/>
      <w:lvlJc w:val="left"/>
      <w:pPr>
        <w:ind w:left="2520" w:hanging="360"/>
      </w:pPr>
      <w:rPr>
        <w:rFonts w:ascii="Wingdings" w:hAnsi="Wingdings" w:hint="default"/>
      </w:rPr>
    </w:lvl>
    <w:lvl w:ilvl="3" w:tplc="C43A8474">
      <w:start w:val="1"/>
      <w:numFmt w:val="bullet"/>
      <w:lvlText w:val=""/>
      <w:lvlJc w:val="left"/>
      <w:pPr>
        <w:ind w:left="3240" w:hanging="360"/>
      </w:pPr>
      <w:rPr>
        <w:rFonts w:ascii="Symbol" w:hAnsi="Symbol" w:hint="default"/>
      </w:rPr>
    </w:lvl>
    <w:lvl w:ilvl="4" w:tplc="FCB433F0">
      <w:start w:val="1"/>
      <w:numFmt w:val="bullet"/>
      <w:lvlText w:val="o"/>
      <w:lvlJc w:val="left"/>
      <w:pPr>
        <w:ind w:left="3960" w:hanging="360"/>
      </w:pPr>
      <w:rPr>
        <w:rFonts w:ascii="Courier New" w:hAnsi="Courier New" w:hint="default"/>
      </w:rPr>
    </w:lvl>
    <w:lvl w:ilvl="5" w:tplc="F3A22542">
      <w:start w:val="1"/>
      <w:numFmt w:val="bullet"/>
      <w:lvlText w:val=""/>
      <w:lvlJc w:val="left"/>
      <w:pPr>
        <w:ind w:left="4680" w:hanging="360"/>
      </w:pPr>
      <w:rPr>
        <w:rFonts w:ascii="Wingdings" w:hAnsi="Wingdings" w:hint="default"/>
      </w:rPr>
    </w:lvl>
    <w:lvl w:ilvl="6" w:tplc="A264417E">
      <w:start w:val="1"/>
      <w:numFmt w:val="bullet"/>
      <w:lvlText w:val=""/>
      <w:lvlJc w:val="left"/>
      <w:pPr>
        <w:ind w:left="5400" w:hanging="360"/>
      </w:pPr>
      <w:rPr>
        <w:rFonts w:ascii="Symbol" w:hAnsi="Symbol" w:hint="default"/>
      </w:rPr>
    </w:lvl>
    <w:lvl w:ilvl="7" w:tplc="055CF45A">
      <w:start w:val="1"/>
      <w:numFmt w:val="bullet"/>
      <w:lvlText w:val="o"/>
      <w:lvlJc w:val="left"/>
      <w:pPr>
        <w:ind w:left="6120" w:hanging="360"/>
      </w:pPr>
      <w:rPr>
        <w:rFonts w:ascii="Courier New" w:hAnsi="Courier New" w:hint="default"/>
      </w:rPr>
    </w:lvl>
    <w:lvl w:ilvl="8" w:tplc="BE986252">
      <w:start w:val="1"/>
      <w:numFmt w:val="bullet"/>
      <w:lvlText w:val=""/>
      <w:lvlJc w:val="left"/>
      <w:pPr>
        <w:ind w:left="6840" w:hanging="360"/>
      </w:pPr>
      <w:rPr>
        <w:rFonts w:ascii="Wingdings" w:hAnsi="Wingdings" w:hint="default"/>
      </w:rPr>
    </w:lvl>
  </w:abstractNum>
  <w:abstractNum w:abstractNumId="36" w15:restartNumberingAfterBreak="0">
    <w:nsid w:val="4F582A04"/>
    <w:multiLevelType w:val="hybridMultilevel"/>
    <w:tmpl w:val="2A3EF0A8"/>
    <w:lvl w:ilvl="0" w:tplc="E798406C">
      <w:start w:val="1"/>
      <w:numFmt w:val="bullet"/>
      <w:lvlText w:val=""/>
      <w:lvlJc w:val="left"/>
      <w:pPr>
        <w:ind w:left="720" w:hanging="360"/>
      </w:pPr>
      <w:rPr>
        <w:rFonts w:ascii="Symbol" w:hAnsi="Symbol" w:hint="default"/>
      </w:rPr>
    </w:lvl>
    <w:lvl w:ilvl="1" w:tplc="CD500582">
      <w:start w:val="1"/>
      <w:numFmt w:val="bullet"/>
      <w:lvlText w:val="o"/>
      <w:lvlJc w:val="left"/>
      <w:pPr>
        <w:ind w:left="1440" w:hanging="360"/>
      </w:pPr>
      <w:rPr>
        <w:rFonts w:ascii="Courier New" w:hAnsi="Courier New" w:hint="default"/>
      </w:rPr>
    </w:lvl>
    <w:lvl w:ilvl="2" w:tplc="B6DE1176">
      <w:start w:val="1"/>
      <w:numFmt w:val="bullet"/>
      <w:lvlText w:val=""/>
      <w:lvlJc w:val="left"/>
      <w:pPr>
        <w:ind w:left="2160" w:hanging="360"/>
      </w:pPr>
      <w:rPr>
        <w:rFonts w:ascii="Wingdings" w:hAnsi="Wingdings" w:hint="default"/>
      </w:rPr>
    </w:lvl>
    <w:lvl w:ilvl="3" w:tplc="2B32ABFC">
      <w:start w:val="1"/>
      <w:numFmt w:val="bullet"/>
      <w:lvlText w:val=""/>
      <w:lvlJc w:val="left"/>
      <w:pPr>
        <w:ind w:left="2880" w:hanging="360"/>
      </w:pPr>
      <w:rPr>
        <w:rFonts w:ascii="Symbol" w:hAnsi="Symbol" w:hint="default"/>
      </w:rPr>
    </w:lvl>
    <w:lvl w:ilvl="4" w:tplc="8BF6D4E6">
      <w:start w:val="1"/>
      <w:numFmt w:val="bullet"/>
      <w:lvlText w:val="o"/>
      <w:lvlJc w:val="left"/>
      <w:pPr>
        <w:ind w:left="3600" w:hanging="360"/>
      </w:pPr>
      <w:rPr>
        <w:rFonts w:ascii="Courier New" w:hAnsi="Courier New" w:hint="default"/>
      </w:rPr>
    </w:lvl>
    <w:lvl w:ilvl="5" w:tplc="159662FC">
      <w:start w:val="1"/>
      <w:numFmt w:val="bullet"/>
      <w:lvlText w:val=""/>
      <w:lvlJc w:val="left"/>
      <w:pPr>
        <w:ind w:left="4320" w:hanging="360"/>
      </w:pPr>
      <w:rPr>
        <w:rFonts w:ascii="Wingdings" w:hAnsi="Wingdings" w:hint="default"/>
      </w:rPr>
    </w:lvl>
    <w:lvl w:ilvl="6" w:tplc="C4C8BE32">
      <w:start w:val="1"/>
      <w:numFmt w:val="bullet"/>
      <w:lvlText w:val=""/>
      <w:lvlJc w:val="left"/>
      <w:pPr>
        <w:ind w:left="5040" w:hanging="360"/>
      </w:pPr>
      <w:rPr>
        <w:rFonts w:ascii="Symbol" w:hAnsi="Symbol" w:hint="default"/>
      </w:rPr>
    </w:lvl>
    <w:lvl w:ilvl="7" w:tplc="1236DE42">
      <w:start w:val="1"/>
      <w:numFmt w:val="bullet"/>
      <w:lvlText w:val="o"/>
      <w:lvlJc w:val="left"/>
      <w:pPr>
        <w:ind w:left="5760" w:hanging="360"/>
      </w:pPr>
      <w:rPr>
        <w:rFonts w:ascii="Courier New" w:hAnsi="Courier New" w:hint="default"/>
      </w:rPr>
    </w:lvl>
    <w:lvl w:ilvl="8" w:tplc="1182FAEE">
      <w:start w:val="1"/>
      <w:numFmt w:val="bullet"/>
      <w:lvlText w:val=""/>
      <w:lvlJc w:val="left"/>
      <w:pPr>
        <w:ind w:left="6480" w:hanging="360"/>
      </w:pPr>
      <w:rPr>
        <w:rFonts w:ascii="Wingdings" w:hAnsi="Wingdings" w:hint="default"/>
      </w:rPr>
    </w:lvl>
  </w:abstractNum>
  <w:abstractNum w:abstractNumId="37" w15:restartNumberingAfterBreak="0">
    <w:nsid w:val="52764B96"/>
    <w:multiLevelType w:val="hybridMultilevel"/>
    <w:tmpl w:val="1BE8F8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15:restartNumberingAfterBreak="0">
    <w:nsid w:val="56490358"/>
    <w:multiLevelType w:val="hybridMultilevel"/>
    <w:tmpl w:val="1A6865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92A5D97"/>
    <w:multiLevelType w:val="hybridMultilevel"/>
    <w:tmpl w:val="8D4AC856"/>
    <w:lvl w:ilvl="0" w:tplc="08090001">
      <w:start w:val="1"/>
      <w:numFmt w:val="bullet"/>
      <w:lvlText w:val=""/>
      <w:lvlJc w:val="left"/>
      <w:pPr>
        <w:ind w:left="907" w:hanging="360"/>
      </w:pPr>
      <w:rPr>
        <w:rFonts w:ascii="Symbol" w:hAnsi="Symbol" w:hint="default"/>
      </w:rPr>
    </w:lvl>
    <w:lvl w:ilvl="1" w:tplc="08090003" w:tentative="1">
      <w:start w:val="1"/>
      <w:numFmt w:val="bullet"/>
      <w:lvlText w:val="o"/>
      <w:lvlJc w:val="left"/>
      <w:pPr>
        <w:ind w:left="1627" w:hanging="360"/>
      </w:pPr>
      <w:rPr>
        <w:rFonts w:ascii="Courier New" w:hAnsi="Courier New" w:cs="Courier New" w:hint="default"/>
      </w:rPr>
    </w:lvl>
    <w:lvl w:ilvl="2" w:tplc="08090005" w:tentative="1">
      <w:start w:val="1"/>
      <w:numFmt w:val="bullet"/>
      <w:lvlText w:val=""/>
      <w:lvlJc w:val="left"/>
      <w:pPr>
        <w:ind w:left="2347" w:hanging="360"/>
      </w:pPr>
      <w:rPr>
        <w:rFonts w:ascii="Wingdings" w:hAnsi="Wingdings" w:hint="default"/>
      </w:rPr>
    </w:lvl>
    <w:lvl w:ilvl="3" w:tplc="08090001" w:tentative="1">
      <w:start w:val="1"/>
      <w:numFmt w:val="bullet"/>
      <w:lvlText w:val=""/>
      <w:lvlJc w:val="left"/>
      <w:pPr>
        <w:ind w:left="3067" w:hanging="360"/>
      </w:pPr>
      <w:rPr>
        <w:rFonts w:ascii="Symbol" w:hAnsi="Symbol" w:hint="default"/>
      </w:rPr>
    </w:lvl>
    <w:lvl w:ilvl="4" w:tplc="08090003" w:tentative="1">
      <w:start w:val="1"/>
      <w:numFmt w:val="bullet"/>
      <w:lvlText w:val="o"/>
      <w:lvlJc w:val="left"/>
      <w:pPr>
        <w:ind w:left="3787" w:hanging="360"/>
      </w:pPr>
      <w:rPr>
        <w:rFonts w:ascii="Courier New" w:hAnsi="Courier New" w:cs="Courier New" w:hint="default"/>
      </w:rPr>
    </w:lvl>
    <w:lvl w:ilvl="5" w:tplc="08090005" w:tentative="1">
      <w:start w:val="1"/>
      <w:numFmt w:val="bullet"/>
      <w:lvlText w:val=""/>
      <w:lvlJc w:val="left"/>
      <w:pPr>
        <w:ind w:left="4507" w:hanging="360"/>
      </w:pPr>
      <w:rPr>
        <w:rFonts w:ascii="Wingdings" w:hAnsi="Wingdings" w:hint="default"/>
      </w:rPr>
    </w:lvl>
    <w:lvl w:ilvl="6" w:tplc="08090001" w:tentative="1">
      <w:start w:val="1"/>
      <w:numFmt w:val="bullet"/>
      <w:lvlText w:val=""/>
      <w:lvlJc w:val="left"/>
      <w:pPr>
        <w:ind w:left="5227" w:hanging="360"/>
      </w:pPr>
      <w:rPr>
        <w:rFonts w:ascii="Symbol" w:hAnsi="Symbol" w:hint="default"/>
      </w:rPr>
    </w:lvl>
    <w:lvl w:ilvl="7" w:tplc="08090003" w:tentative="1">
      <w:start w:val="1"/>
      <w:numFmt w:val="bullet"/>
      <w:lvlText w:val="o"/>
      <w:lvlJc w:val="left"/>
      <w:pPr>
        <w:ind w:left="5947" w:hanging="360"/>
      </w:pPr>
      <w:rPr>
        <w:rFonts w:ascii="Courier New" w:hAnsi="Courier New" w:cs="Courier New" w:hint="default"/>
      </w:rPr>
    </w:lvl>
    <w:lvl w:ilvl="8" w:tplc="08090005" w:tentative="1">
      <w:start w:val="1"/>
      <w:numFmt w:val="bullet"/>
      <w:lvlText w:val=""/>
      <w:lvlJc w:val="left"/>
      <w:pPr>
        <w:ind w:left="6667" w:hanging="360"/>
      </w:pPr>
      <w:rPr>
        <w:rFonts w:ascii="Wingdings" w:hAnsi="Wingdings" w:hint="default"/>
      </w:rPr>
    </w:lvl>
  </w:abstractNum>
  <w:abstractNum w:abstractNumId="40" w15:restartNumberingAfterBreak="0">
    <w:nsid w:val="59735020"/>
    <w:multiLevelType w:val="hybridMultilevel"/>
    <w:tmpl w:val="63288C9E"/>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41" w15:restartNumberingAfterBreak="0">
    <w:nsid w:val="5EB76F8E"/>
    <w:multiLevelType w:val="hybridMultilevel"/>
    <w:tmpl w:val="BA4210D2"/>
    <w:lvl w:ilvl="0" w:tplc="9DC2AD72">
      <w:start w:val="1"/>
      <w:numFmt w:val="bullet"/>
      <w:lvlText w:val=""/>
      <w:lvlJc w:val="left"/>
      <w:pPr>
        <w:ind w:left="1364" w:hanging="360"/>
      </w:pPr>
      <w:rPr>
        <w:rFonts w:ascii="Symbol" w:hAnsi="Symbol" w:hint="default"/>
      </w:rPr>
    </w:lvl>
    <w:lvl w:ilvl="1" w:tplc="883E401E">
      <w:start w:val="1"/>
      <w:numFmt w:val="bullet"/>
      <w:lvlText w:val="o"/>
      <w:lvlJc w:val="left"/>
      <w:pPr>
        <w:ind w:left="2084" w:hanging="360"/>
      </w:pPr>
      <w:rPr>
        <w:rFonts w:ascii="Courier New" w:hAnsi="Courier New" w:hint="default"/>
      </w:rPr>
    </w:lvl>
    <w:lvl w:ilvl="2" w:tplc="29E46C66">
      <w:start w:val="1"/>
      <w:numFmt w:val="bullet"/>
      <w:lvlText w:val=""/>
      <w:lvlJc w:val="left"/>
      <w:pPr>
        <w:ind w:left="2804" w:hanging="360"/>
      </w:pPr>
      <w:rPr>
        <w:rFonts w:ascii="Wingdings" w:hAnsi="Wingdings" w:hint="default"/>
      </w:rPr>
    </w:lvl>
    <w:lvl w:ilvl="3" w:tplc="FEFA68C6">
      <w:start w:val="1"/>
      <w:numFmt w:val="bullet"/>
      <w:lvlText w:val=""/>
      <w:lvlJc w:val="left"/>
      <w:pPr>
        <w:ind w:left="3524" w:hanging="360"/>
      </w:pPr>
      <w:rPr>
        <w:rFonts w:ascii="Symbol" w:hAnsi="Symbol" w:hint="default"/>
      </w:rPr>
    </w:lvl>
    <w:lvl w:ilvl="4" w:tplc="CE30968E">
      <w:start w:val="1"/>
      <w:numFmt w:val="bullet"/>
      <w:lvlText w:val="o"/>
      <w:lvlJc w:val="left"/>
      <w:pPr>
        <w:ind w:left="4244" w:hanging="360"/>
      </w:pPr>
      <w:rPr>
        <w:rFonts w:ascii="Courier New" w:hAnsi="Courier New" w:hint="default"/>
      </w:rPr>
    </w:lvl>
    <w:lvl w:ilvl="5" w:tplc="580E7A88">
      <w:start w:val="1"/>
      <w:numFmt w:val="bullet"/>
      <w:lvlText w:val=""/>
      <w:lvlJc w:val="left"/>
      <w:pPr>
        <w:ind w:left="4964" w:hanging="360"/>
      </w:pPr>
      <w:rPr>
        <w:rFonts w:ascii="Wingdings" w:hAnsi="Wingdings" w:hint="default"/>
      </w:rPr>
    </w:lvl>
    <w:lvl w:ilvl="6" w:tplc="4A90FDFA">
      <w:start w:val="1"/>
      <w:numFmt w:val="bullet"/>
      <w:lvlText w:val=""/>
      <w:lvlJc w:val="left"/>
      <w:pPr>
        <w:ind w:left="5684" w:hanging="360"/>
      </w:pPr>
      <w:rPr>
        <w:rFonts w:ascii="Symbol" w:hAnsi="Symbol" w:hint="default"/>
      </w:rPr>
    </w:lvl>
    <w:lvl w:ilvl="7" w:tplc="1B4476CA">
      <w:start w:val="1"/>
      <w:numFmt w:val="bullet"/>
      <w:lvlText w:val="o"/>
      <w:lvlJc w:val="left"/>
      <w:pPr>
        <w:ind w:left="6404" w:hanging="360"/>
      </w:pPr>
      <w:rPr>
        <w:rFonts w:ascii="Courier New" w:hAnsi="Courier New" w:hint="default"/>
      </w:rPr>
    </w:lvl>
    <w:lvl w:ilvl="8" w:tplc="8886FD9E">
      <w:start w:val="1"/>
      <w:numFmt w:val="bullet"/>
      <w:lvlText w:val=""/>
      <w:lvlJc w:val="left"/>
      <w:pPr>
        <w:ind w:left="7124" w:hanging="360"/>
      </w:pPr>
      <w:rPr>
        <w:rFonts w:ascii="Wingdings" w:hAnsi="Wingdings" w:hint="default"/>
      </w:rPr>
    </w:lvl>
  </w:abstractNum>
  <w:abstractNum w:abstractNumId="42" w15:restartNumberingAfterBreak="0">
    <w:nsid w:val="5ECB5BDE"/>
    <w:multiLevelType w:val="hybridMultilevel"/>
    <w:tmpl w:val="694AB23E"/>
    <w:lvl w:ilvl="0" w:tplc="49106D44">
      <w:start w:val="1"/>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 w15:restartNumberingAfterBreak="0">
    <w:nsid w:val="60962FBA"/>
    <w:multiLevelType w:val="hybridMultilevel"/>
    <w:tmpl w:val="5986C0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427675E"/>
    <w:multiLevelType w:val="hybridMultilevel"/>
    <w:tmpl w:val="7C02B722"/>
    <w:lvl w:ilvl="0" w:tplc="38209A0A">
      <w:start w:val="1"/>
      <w:numFmt w:val="bullet"/>
      <w:lvlText w:val=""/>
      <w:lvlJc w:val="left"/>
      <w:pPr>
        <w:ind w:left="1648" w:hanging="360"/>
      </w:pPr>
      <w:rPr>
        <w:rFonts w:ascii="Symbol" w:hAnsi="Symbol" w:hint="default"/>
      </w:rPr>
    </w:lvl>
    <w:lvl w:ilvl="1" w:tplc="F1DE7532">
      <w:start w:val="1"/>
      <w:numFmt w:val="bullet"/>
      <w:lvlText w:val="o"/>
      <w:lvlJc w:val="left"/>
      <w:pPr>
        <w:ind w:left="2368" w:hanging="360"/>
      </w:pPr>
      <w:rPr>
        <w:rFonts w:ascii="Courier New" w:hAnsi="Courier New" w:hint="default"/>
      </w:rPr>
    </w:lvl>
    <w:lvl w:ilvl="2" w:tplc="8FE23F52">
      <w:start w:val="1"/>
      <w:numFmt w:val="bullet"/>
      <w:lvlText w:val=""/>
      <w:lvlJc w:val="left"/>
      <w:pPr>
        <w:ind w:left="3088" w:hanging="360"/>
      </w:pPr>
      <w:rPr>
        <w:rFonts w:ascii="Wingdings" w:hAnsi="Wingdings" w:hint="default"/>
      </w:rPr>
    </w:lvl>
    <w:lvl w:ilvl="3" w:tplc="B1F6B784">
      <w:start w:val="1"/>
      <w:numFmt w:val="bullet"/>
      <w:lvlText w:val=""/>
      <w:lvlJc w:val="left"/>
      <w:pPr>
        <w:ind w:left="3808" w:hanging="360"/>
      </w:pPr>
      <w:rPr>
        <w:rFonts w:ascii="Symbol" w:hAnsi="Symbol" w:hint="default"/>
      </w:rPr>
    </w:lvl>
    <w:lvl w:ilvl="4" w:tplc="CDE69CC0">
      <w:start w:val="1"/>
      <w:numFmt w:val="bullet"/>
      <w:lvlText w:val="o"/>
      <w:lvlJc w:val="left"/>
      <w:pPr>
        <w:ind w:left="4528" w:hanging="360"/>
      </w:pPr>
      <w:rPr>
        <w:rFonts w:ascii="Courier New" w:hAnsi="Courier New" w:hint="default"/>
      </w:rPr>
    </w:lvl>
    <w:lvl w:ilvl="5" w:tplc="D97E37BE">
      <w:start w:val="1"/>
      <w:numFmt w:val="bullet"/>
      <w:lvlText w:val=""/>
      <w:lvlJc w:val="left"/>
      <w:pPr>
        <w:ind w:left="5248" w:hanging="360"/>
      </w:pPr>
      <w:rPr>
        <w:rFonts w:ascii="Wingdings" w:hAnsi="Wingdings" w:hint="default"/>
      </w:rPr>
    </w:lvl>
    <w:lvl w:ilvl="6" w:tplc="E0280C40">
      <w:start w:val="1"/>
      <w:numFmt w:val="bullet"/>
      <w:lvlText w:val=""/>
      <w:lvlJc w:val="left"/>
      <w:pPr>
        <w:ind w:left="5968" w:hanging="360"/>
      </w:pPr>
      <w:rPr>
        <w:rFonts w:ascii="Symbol" w:hAnsi="Symbol" w:hint="default"/>
      </w:rPr>
    </w:lvl>
    <w:lvl w:ilvl="7" w:tplc="4AFAF02A">
      <w:start w:val="1"/>
      <w:numFmt w:val="bullet"/>
      <w:lvlText w:val="o"/>
      <w:lvlJc w:val="left"/>
      <w:pPr>
        <w:ind w:left="6688" w:hanging="360"/>
      </w:pPr>
      <w:rPr>
        <w:rFonts w:ascii="Courier New" w:hAnsi="Courier New" w:hint="default"/>
      </w:rPr>
    </w:lvl>
    <w:lvl w:ilvl="8" w:tplc="36F49FB8">
      <w:start w:val="1"/>
      <w:numFmt w:val="bullet"/>
      <w:lvlText w:val=""/>
      <w:lvlJc w:val="left"/>
      <w:pPr>
        <w:ind w:left="7408" w:hanging="360"/>
      </w:pPr>
      <w:rPr>
        <w:rFonts w:ascii="Wingdings" w:hAnsi="Wingdings" w:hint="default"/>
      </w:rPr>
    </w:lvl>
  </w:abstractNum>
  <w:abstractNum w:abstractNumId="45" w15:restartNumberingAfterBreak="0">
    <w:nsid w:val="66AD5360"/>
    <w:multiLevelType w:val="hybridMultilevel"/>
    <w:tmpl w:val="87903618"/>
    <w:lvl w:ilvl="0" w:tplc="C708F864">
      <w:start w:val="1"/>
      <w:numFmt w:val="bullet"/>
      <w:lvlText w:val=""/>
      <w:lvlJc w:val="left"/>
      <w:pPr>
        <w:ind w:left="1080" w:hanging="360"/>
      </w:pPr>
      <w:rPr>
        <w:rFonts w:ascii="Symbol" w:hAnsi="Symbol" w:hint="default"/>
      </w:rPr>
    </w:lvl>
    <w:lvl w:ilvl="1" w:tplc="A13C1290">
      <w:start w:val="1"/>
      <w:numFmt w:val="bullet"/>
      <w:lvlText w:val="o"/>
      <w:lvlJc w:val="left"/>
      <w:pPr>
        <w:ind w:left="1800" w:hanging="360"/>
      </w:pPr>
      <w:rPr>
        <w:rFonts w:ascii="Courier New" w:hAnsi="Courier New" w:hint="default"/>
      </w:rPr>
    </w:lvl>
    <w:lvl w:ilvl="2" w:tplc="8E7A4576">
      <w:start w:val="1"/>
      <w:numFmt w:val="bullet"/>
      <w:lvlText w:val=""/>
      <w:lvlJc w:val="left"/>
      <w:pPr>
        <w:ind w:left="2520" w:hanging="360"/>
      </w:pPr>
      <w:rPr>
        <w:rFonts w:ascii="Wingdings" w:hAnsi="Wingdings" w:hint="default"/>
      </w:rPr>
    </w:lvl>
    <w:lvl w:ilvl="3" w:tplc="1F345FD0">
      <w:start w:val="1"/>
      <w:numFmt w:val="bullet"/>
      <w:lvlText w:val=""/>
      <w:lvlJc w:val="left"/>
      <w:pPr>
        <w:ind w:left="3240" w:hanging="360"/>
      </w:pPr>
      <w:rPr>
        <w:rFonts w:ascii="Symbol" w:hAnsi="Symbol" w:hint="default"/>
      </w:rPr>
    </w:lvl>
    <w:lvl w:ilvl="4" w:tplc="0F86013E">
      <w:start w:val="1"/>
      <w:numFmt w:val="bullet"/>
      <w:lvlText w:val="o"/>
      <w:lvlJc w:val="left"/>
      <w:pPr>
        <w:ind w:left="3960" w:hanging="360"/>
      </w:pPr>
      <w:rPr>
        <w:rFonts w:ascii="Courier New" w:hAnsi="Courier New" w:hint="default"/>
      </w:rPr>
    </w:lvl>
    <w:lvl w:ilvl="5" w:tplc="FD122C9E">
      <w:start w:val="1"/>
      <w:numFmt w:val="bullet"/>
      <w:lvlText w:val=""/>
      <w:lvlJc w:val="left"/>
      <w:pPr>
        <w:ind w:left="4680" w:hanging="360"/>
      </w:pPr>
      <w:rPr>
        <w:rFonts w:ascii="Wingdings" w:hAnsi="Wingdings" w:hint="default"/>
      </w:rPr>
    </w:lvl>
    <w:lvl w:ilvl="6" w:tplc="F7484D9C">
      <w:start w:val="1"/>
      <w:numFmt w:val="bullet"/>
      <w:lvlText w:val=""/>
      <w:lvlJc w:val="left"/>
      <w:pPr>
        <w:ind w:left="5400" w:hanging="360"/>
      </w:pPr>
      <w:rPr>
        <w:rFonts w:ascii="Symbol" w:hAnsi="Symbol" w:hint="default"/>
      </w:rPr>
    </w:lvl>
    <w:lvl w:ilvl="7" w:tplc="C0EE0532">
      <w:start w:val="1"/>
      <w:numFmt w:val="bullet"/>
      <w:lvlText w:val="o"/>
      <w:lvlJc w:val="left"/>
      <w:pPr>
        <w:ind w:left="6120" w:hanging="360"/>
      </w:pPr>
      <w:rPr>
        <w:rFonts w:ascii="Courier New" w:hAnsi="Courier New" w:hint="default"/>
      </w:rPr>
    </w:lvl>
    <w:lvl w:ilvl="8" w:tplc="A2EA6FC2">
      <w:start w:val="1"/>
      <w:numFmt w:val="bullet"/>
      <w:lvlText w:val=""/>
      <w:lvlJc w:val="left"/>
      <w:pPr>
        <w:ind w:left="6840" w:hanging="360"/>
      </w:pPr>
      <w:rPr>
        <w:rFonts w:ascii="Wingdings" w:hAnsi="Wingdings" w:hint="default"/>
      </w:rPr>
    </w:lvl>
  </w:abstractNum>
  <w:abstractNum w:abstractNumId="46" w15:restartNumberingAfterBreak="0">
    <w:nsid w:val="717C6009"/>
    <w:multiLevelType w:val="multilevel"/>
    <w:tmpl w:val="A7A4B0F6"/>
    <w:lvl w:ilvl="0">
      <w:start w:val="1"/>
      <w:numFmt w:val="decimal"/>
      <w:lvlText w:val="%1."/>
      <w:lvlJc w:val="left"/>
      <w:pPr>
        <w:ind w:left="774" w:hanging="428"/>
        <w:jc w:val="right"/>
      </w:pPr>
      <w:rPr>
        <w:rFonts w:hint="default"/>
        <w:b/>
        <w:bCs/>
        <w:spacing w:val="-1"/>
        <w:w w:val="99"/>
        <w:lang w:val="en-GB" w:eastAsia="en-GB" w:bidi="en-GB"/>
      </w:rPr>
    </w:lvl>
    <w:lvl w:ilvl="1">
      <w:start w:val="1"/>
      <w:numFmt w:val="decimal"/>
      <w:lvlText w:val="%1.%2"/>
      <w:lvlJc w:val="left"/>
      <w:pPr>
        <w:ind w:left="708" w:hanging="708"/>
      </w:pPr>
      <w:rPr>
        <w:rFonts w:hint="default"/>
        <w:spacing w:val="-1"/>
        <w:w w:val="104"/>
        <w:lang w:val="en-GB" w:eastAsia="en-GB" w:bidi="en-GB"/>
      </w:rPr>
    </w:lvl>
    <w:lvl w:ilvl="2">
      <w:numFmt w:val="bullet"/>
      <w:lvlText w:val=""/>
      <w:lvlJc w:val="left"/>
      <w:pPr>
        <w:ind w:left="951" w:hanging="708"/>
      </w:pPr>
      <w:rPr>
        <w:rFonts w:ascii="Symbol" w:eastAsia="Symbol" w:hAnsi="Symbol" w:cs="Symbol" w:hint="default"/>
        <w:w w:val="99"/>
        <w:sz w:val="20"/>
        <w:szCs w:val="20"/>
        <w:lang w:val="en-GB" w:eastAsia="en-GB" w:bidi="en-GB"/>
      </w:rPr>
    </w:lvl>
    <w:lvl w:ilvl="3">
      <w:numFmt w:val="bullet"/>
      <w:lvlText w:val=""/>
      <w:lvlJc w:val="left"/>
      <w:pPr>
        <w:ind w:left="1222" w:hanging="708"/>
      </w:pPr>
      <w:rPr>
        <w:rFonts w:ascii="Symbol" w:eastAsia="Symbol" w:hAnsi="Symbol" w:cs="Symbol" w:hint="default"/>
        <w:w w:val="99"/>
        <w:sz w:val="20"/>
        <w:szCs w:val="20"/>
        <w:lang w:val="en-GB" w:eastAsia="en-GB" w:bidi="en-GB"/>
      </w:rPr>
    </w:lvl>
    <w:lvl w:ilvl="4">
      <w:numFmt w:val="bullet"/>
      <w:lvlText w:val=""/>
      <w:lvlJc w:val="left"/>
      <w:pPr>
        <w:ind w:left="1649" w:hanging="708"/>
      </w:pPr>
      <w:rPr>
        <w:rFonts w:ascii="Symbol" w:eastAsia="Symbol" w:hAnsi="Symbol" w:cs="Symbol" w:hint="default"/>
        <w:w w:val="99"/>
        <w:sz w:val="20"/>
        <w:szCs w:val="20"/>
        <w:lang w:val="en-GB" w:eastAsia="en-GB" w:bidi="en-GB"/>
      </w:rPr>
    </w:lvl>
    <w:lvl w:ilvl="5">
      <w:numFmt w:val="bullet"/>
      <w:lvlText w:val="•"/>
      <w:lvlJc w:val="left"/>
      <w:pPr>
        <w:ind w:left="960" w:hanging="708"/>
      </w:pPr>
      <w:rPr>
        <w:rFonts w:hint="default"/>
        <w:lang w:val="en-GB" w:eastAsia="en-GB" w:bidi="en-GB"/>
      </w:rPr>
    </w:lvl>
    <w:lvl w:ilvl="6">
      <w:numFmt w:val="bullet"/>
      <w:lvlText w:val="•"/>
      <w:lvlJc w:val="left"/>
      <w:pPr>
        <w:ind w:left="1060" w:hanging="708"/>
      </w:pPr>
      <w:rPr>
        <w:rFonts w:hint="default"/>
        <w:lang w:val="en-GB" w:eastAsia="en-GB" w:bidi="en-GB"/>
      </w:rPr>
    </w:lvl>
    <w:lvl w:ilvl="7">
      <w:numFmt w:val="bullet"/>
      <w:lvlText w:val="•"/>
      <w:lvlJc w:val="left"/>
      <w:pPr>
        <w:ind w:left="1080" w:hanging="708"/>
      </w:pPr>
      <w:rPr>
        <w:rFonts w:hint="default"/>
        <w:lang w:val="en-GB" w:eastAsia="en-GB" w:bidi="en-GB"/>
      </w:rPr>
    </w:lvl>
    <w:lvl w:ilvl="8">
      <w:numFmt w:val="bullet"/>
      <w:lvlText w:val="•"/>
      <w:lvlJc w:val="left"/>
      <w:pPr>
        <w:ind w:left="1220" w:hanging="708"/>
      </w:pPr>
      <w:rPr>
        <w:rFonts w:hint="default"/>
        <w:lang w:val="en-GB" w:eastAsia="en-GB" w:bidi="en-GB"/>
      </w:rPr>
    </w:lvl>
  </w:abstractNum>
  <w:abstractNum w:abstractNumId="47" w15:restartNumberingAfterBreak="0">
    <w:nsid w:val="77024E82"/>
    <w:multiLevelType w:val="hybridMultilevel"/>
    <w:tmpl w:val="204C550C"/>
    <w:lvl w:ilvl="0" w:tplc="3E34CF04">
      <w:start w:val="1"/>
      <w:numFmt w:val="bullet"/>
      <w:lvlText w:val=""/>
      <w:lvlJc w:val="left"/>
      <w:pPr>
        <w:ind w:left="720" w:hanging="360"/>
      </w:pPr>
      <w:rPr>
        <w:rFonts w:ascii="Symbol" w:hAnsi="Symbol" w:hint="default"/>
      </w:rPr>
    </w:lvl>
    <w:lvl w:ilvl="1" w:tplc="66D2F856">
      <w:start w:val="1"/>
      <w:numFmt w:val="bullet"/>
      <w:lvlText w:val="o"/>
      <w:lvlJc w:val="left"/>
      <w:pPr>
        <w:ind w:left="1440" w:hanging="360"/>
      </w:pPr>
      <w:rPr>
        <w:rFonts w:ascii="Courier New" w:hAnsi="Courier New" w:hint="default"/>
      </w:rPr>
    </w:lvl>
    <w:lvl w:ilvl="2" w:tplc="982C4842">
      <w:start w:val="1"/>
      <w:numFmt w:val="bullet"/>
      <w:lvlText w:val=""/>
      <w:lvlJc w:val="left"/>
      <w:pPr>
        <w:ind w:left="2160" w:hanging="360"/>
      </w:pPr>
      <w:rPr>
        <w:rFonts w:ascii="Wingdings" w:hAnsi="Wingdings" w:hint="default"/>
      </w:rPr>
    </w:lvl>
    <w:lvl w:ilvl="3" w:tplc="814EFDC0">
      <w:start w:val="1"/>
      <w:numFmt w:val="bullet"/>
      <w:lvlText w:val=""/>
      <w:lvlJc w:val="left"/>
      <w:pPr>
        <w:ind w:left="2880" w:hanging="360"/>
      </w:pPr>
      <w:rPr>
        <w:rFonts w:ascii="Symbol" w:hAnsi="Symbol" w:hint="default"/>
      </w:rPr>
    </w:lvl>
    <w:lvl w:ilvl="4" w:tplc="40989AE8">
      <w:start w:val="1"/>
      <w:numFmt w:val="bullet"/>
      <w:lvlText w:val="o"/>
      <w:lvlJc w:val="left"/>
      <w:pPr>
        <w:ind w:left="3600" w:hanging="360"/>
      </w:pPr>
      <w:rPr>
        <w:rFonts w:ascii="Courier New" w:hAnsi="Courier New" w:hint="default"/>
      </w:rPr>
    </w:lvl>
    <w:lvl w:ilvl="5" w:tplc="4DD2DEDA">
      <w:start w:val="1"/>
      <w:numFmt w:val="bullet"/>
      <w:lvlText w:val=""/>
      <w:lvlJc w:val="left"/>
      <w:pPr>
        <w:ind w:left="4320" w:hanging="360"/>
      </w:pPr>
      <w:rPr>
        <w:rFonts w:ascii="Wingdings" w:hAnsi="Wingdings" w:hint="default"/>
      </w:rPr>
    </w:lvl>
    <w:lvl w:ilvl="6" w:tplc="F0E6359C">
      <w:start w:val="1"/>
      <w:numFmt w:val="bullet"/>
      <w:lvlText w:val=""/>
      <w:lvlJc w:val="left"/>
      <w:pPr>
        <w:ind w:left="5040" w:hanging="360"/>
      </w:pPr>
      <w:rPr>
        <w:rFonts w:ascii="Symbol" w:hAnsi="Symbol" w:hint="default"/>
      </w:rPr>
    </w:lvl>
    <w:lvl w:ilvl="7" w:tplc="0FD24F30">
      <w:start w:val="1"/>
      <w:numFmt w:val="bullet"/>
      <w:lvlText w:val="o"/>
      <w:lvlJc w:val="left"/>
      <w:pPr>
        <w:ind w:left="5760" w:hanging="360"/>
      </w:pPr>
      <w:rPr>
        <w:rFonts w:ascii="Courier New" w:hAnsi="Courier New" w:hint="default"/>
      </w:rPr>
    </w:lvl>
    <w:lvl w:ilvl="8" w:tplc="7DAA76B6">
      <w:start w:val="1"/>
      <w:numFmt w:val="bullet"/>
      <w:lvlText w:val=""/>
      <w:lvlJc w:val="left"/>
      <w:pPr>
        <w:ind w:left="6480" w:hanging="360"/>
      </w:pPr>
      <w:rPr>
        <w:rFonts w:ascii="Wingdings" w:hAnsi="Wingdings" w:hint="default"/>
      </w:rPr>
    </w:lvl>
  </w:abstractNum>
  <w:abstractNum w:abstractNumId="48" w15:restartNumberingAfterBreak="0">
    <w:nsid w:val="79417379"/>
    <w:multiLevelType w:val="hybridMultilevel"/>
    <w:tmpl w:val="74B26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BC34185"/>
    <w:multiLevelType w:val="hybridMultilevel"/>
    <w:tmpl w:val="3F9EDC88"/>
    <w:lvl w:ilvl="0" w:tplc="8350F958">
      <w:numFmt w:val="bullet"/>
      <w:lvlText w:val="•"/>
      <w:lvlJc w:val="left"/>
      <w:pPr>
        <w:ind w:left="720" w:hanging="630"/>
      </w:pPr>
      <w:rPr>
        <w:rFonts w:ascii="Calibri" w:eastAsiaTheme="minorHAnsi" w:hAnsi="Calibri" w:cs="Calibri" w:hint="default"/>
      </w:rPr>
    </w:lvl>
    <w:lvl w:ilvl="1" w:tplc="08090003" w:tentative="1">
      <w:start w:val="1"/>
      <w:numFmt w:val="bullet"/>
      <w:lvlText w:val="o"/>
      <w:lvlJc w:val="left"/>
      <w:pPr>
        <w:ind w:left="1170" w:hanging="360"/>
      </w:pPr>
      <w:rPr>
        <w:rFonts w:ascii="Courier New" w:hAnsi="Courier New" w:cs="Courier New" w:hint="default"/>
      </w:rPr>
    </w:lvl>
    <w:lvl w:ilvl="2" w:tplc="08090005" w:tentative="1">
      <w:start w:val="1"/>
      <w:numFmt w:val="bullet"/>
      <w:lvlText w:val=""/>
      <w:lvlJc w:val="left"/>
      <w:pPr>
        <w:ind w:left="1890" w:hanging="360"/>
      </w:pPr>
      <w:rPr>
        <w:rFonts w:ascii="Wingdings" w:hAnsi="Wingdings" w:hint="default"/>
      </w:rPr>
    </w:lvl>
    <w:lvl w:ilvl="3" w:tplc="08090001" w:tentative="1">
      <w:start w:val="1"/>
      <w:numFmt w:val="bullet"/>
      <w:lvlText w:val=""/>
      <w:lvlJc w:val="left"/>
      <w:pPr>
        <w:ind w:left="2610" w:hanging="360"/>
      </w:pPr>
      <w:rPr>
        <w:rFonts w:ascii="Symbol" w:hAnsi="Symbol" w:hint="default"/>
      </w:rPr>
    </w:lvl>
    <w:lvl w:ilvl="4" w:tplc="08090003" w:tentative="1">
      <w:start w:val="1"/>
      <w:numFmt w:val="bullet"/>
      <w:lvlText w:val="o"/>
      <w:lvlJc w:val="left"/>
      <w:pPr>
        <w:ind w:left="3330" w:hanging="360"/>
      </w:pPr>
      <w:rPr>
        <w:rFonts w:ascii="Courier New" w:hAnsi="Courier New" w:cs="Courier New" w:hint="default"/>
      </w:rPr>
    </w:lvl>
    <w:lvl w:ilvl="5" w:tplc="08090005" w:tentative="1">
      <w:start w:val="1"/>
      <w:numFmt w:val="bullet"/>
      <w:lvlText w:val=""/>
      <w:lvlJc w:val="left"/>
      <w:pPr>
        <w:ind w:left="4050" w:hanging="360"/>
      </w:pPr>
      <w:rPr>
        <w:rFonts w:ascii="Wingdings" w:hAnsi="Wingdings" w:hint="default"/>
      </w:rPr>
    </w:lvl>
    <w:lvl w:ilvl="6" w:tplc="08090001" w:tentative="1">
      <w:start w:val="1"/>
      <w:numFmt w:val="bullet"/>
      <w:lvlText w:val=""/>
      <w:lvlJc w:val="left"/>
      <w:pPr>
        <w:ind w:left="4770" w:hanging="360"/>
      </w:pPr>
      <w:rPr>
        <w:rFonts w:ascii="Symbol" w:hAnsi="Symbol" w:hint="default"/>
      </w:rPr>
    </w:lvl>
    <w:lvl w:ilvl="7" w:tplc="08090003" w:tentative="1">
      <w:start w:val="1"/>
      <w:numFmt w:val="bullet"/>
      <w:lvlText w:val="o"/>
      <w:lvlJc w:val="left"/>
      <w:pPr>
        <w:ind w:left="5490" w:hanging="360"/>
      </w:pPr>
      <w:rPr>
        <w:rFonts w:ascii="Courier New" w:hAnsi="Courier New" w:cs="Courier New" w:hint="default"/>
      </w:rPr>
    </w:lvl>
    <w:lvl w:ilvl="8" w:tplc="08090005" w:tentative="1">
      <w:start w:val="1"/>
      <w:numFmt w:val="bullet"/>
      <w:lvlText w:val=""/>
      <w:lvlJc w:val="left"/>
      <w:pPr>
        <w:ind w:left="6210" w:hanging="360"/>
      </w:pPr>
      <w:rPr>
        <w:rFonts w:ascii="Wingdings" w:hAnsi="Wingdings" w:hint="default"/>
      </w:rPr>
    </w:lvl>
  </w:abstractNum>
  <w:num w:numId="1" w16cid:durableId="453523342">
    <w:abstractNumId w:val="6"/>
  </w:num>
  <w:num w:numId="2" w16cid:durableId="1256745122">
    <w:abstractNumId w:val="10"/>
  </w:num>
  <w:num w:numId="3" w16cid:durableId="123080348">
    <w:abstractNumId w:val="44"/>
  </w:num>
  <w:num w:numId="4" w16cid:durableId="1493912610">
    <w:abstractNumId w:val="0"/>
  </w:num>
  <w:num w:numId="5" w16cid:durableId="2057270077">
    <w:abstractNumId w:val="35"/>
  </w:num>
  <w:num w:numId="6" w16cid:durableId="271321131">
    <w:abstractNumId w:val="17"/>
  </w:num>
  <w:num w:numId="7" w16cid:durableId="705759809">
    <w:abstractNumId w:val="45"/>
  </w:num>
  <w:num w:numId="8" w16cid:durableId="153229508">
    <w:abstractNumId w:val="41"/>
  </w:num>
  <w:num w:numId="9" w16cid:durableId="469443633">
    <w:abstractNumId w:val="18"/>
  </w:num>
  <w:num w:numId="10" w16cid:durableId="320043247">
    <w:abstractNumId w:val="7"/>
  </w:num>
  <w:num w:numId="11" w16cid:durableId="289171996">
    <w:abstractNumId w:val="14"/>
  </w:num>
  <w:num w:numId="12" w16cid:durableId="627323023">
    <w:abstractNumId w:val="47"/>
  </w:num>
  <w:num w:numId="13" w16cid:durableId="309940271">
    <w:abstractNumId w:val="34"/>
  </w:num>
  <w:num w:numId="14" w16cid:durableId="1340932316">
    <w:abstractNumId w:val="24"/>
  </w:num>
  <w:num w:numId="15" w16cid:durableId="84881138">
    <w:abstractNumId w:val="12"/>
  </w:num>
  <w:num w:numId="16" w16cid:durableId="1654529765">
    <w:abstractNumId w:val="36"/>
  </w:num>
  <w:num w:numId="17" w16cid:durableId="1372732605">
    <w:abstractNumId w:val="16"/>
  </w:num>
  <w:num w:numId="18" w16cid:durableId="509760389">
    <w:abstractNumId w:val="31"/>
  </w:num>
  <w:num w:numId="19" w16cid:durableId="9838049">
    <w:abstractNumId w:val="2"/>
  </w:num>
  <w:num w:numId="20" w16cid:durableId="1399594863">
    <w:abstractNumId w:val="1"/>
  </w:num>
  <w:num w:numId="21" w16cid:durableId="1524903012">
    <w:abstractNumId w:val="30"/>
  </w:num>
  <w:num w:numId="22" w16cid:durableId="1910189248">
    <w:abstractNumId w:val="46"/>
  </w:num>
  <w:num w:numId="23" w16cid:durableId="779959436">
    <w:abstractNumId w:val="23"/>
  </w:num>
  <w:num w:numId="24" w16cid:durableId="75711208">
    <w:abstractNumId w:val="22"/>
  </w:num>
  <w:num w:numId="25" w16cid:durableId="1579166922">
    <w:abstractNumId w:val="32"/>
  </w:num>
  <w:num w:numId="26" w16cid:durableId="866219590">
    <w:abstractNumId w:val="27"/>
  </w:num>
  <w:num w:numId="27" w16cid:durableId="983437025">
    <w:abstractNumId w:val="48"/>
  </w:num>
  <w:num w:numId="28" w16cid:durableId="1945720492">
    <w:abstractNumId w:val="26"/>
  </w:num>
  <w:num w:numId="29" w16cid:durableId="849415083">
    <w:abstractNumId w:val="25"/>
  </w:num>
  <w:num w:numId="30" w16cid:durableId="1117331010">
    <w:abstractNumId w:val="11"/>
  </w:num>
  <w:num w:numId="31" w16cid:durableId="465124285">
    <w:abstractNumId w:val="15"/>
  </w:num>
  <w:num w:numId="32" w16cid:durableId="1758287576">
    <w:abstractNumId w:val="43"/>
  </w:num>
  <w:num w:numId="33" w16cid:durableId="1854226916">
    <w:abstractNumId w:val="33"/>
  </w:num>
  <w:num w:numId="34" w16cid:durableId="861941479">
    <w:abstractNumId w:val="38"/>
  </w:num>
  <w:num w:numId="35" w16cid:durableId="1483085865">
    <w:abstractNumId w:val="40"/>
  </w:num>
  <w:num w:numId="36" w16cid:durableId="1706830870">
    <w:abstractNumId w:val="37"/>
  </w:num>
  <w:num w:numId="37" w16cid:durableId="1129787862">
    <w:abstractNumId w:val="19"/>
  </w:num>
  <w:num w:numId="38" w16cid:durableId="1018892826">
    <w:abstractNumId w:val="21"/>
  </w:num>
  <w:num w:numId="39" w16cid:durableId="1925525423">
    <w:abstractNumId w:val="29"/>
  </w:num>
  <w:num w:numId="40" w16cid:durableId="157769316">
    <w:abstractNumId w:val="9"/>
  </w:num>
  <w:num w:numId="41" w16cid:durableId="167906768">
    <w:abstractNumId w:val="28"/>
  </w:num>
  <w:num w:numId="42" w16cid:durableId="1178689177">
    <w:abstractNumId w:val="3"/>
  </w:num>
  <w:num w:numId="43" w16cid:durableId="1416128982">
    <w:abstractNumId w:val="49"/>
  </w:num>
  <w:num w:numId="44" w16cid:durableId="1687557271">
    <w:abstractNumId w:val="13"/>
  </w:num>
  <w:num w:numId="45" w16cid:durableId="1781755092">
    <w:abstractNumId w:val="39"/>
  </w:num>
  <w:num w:numId="46" w16cid:durableId="2038433151">
    <w:abstractNumId w:val="42"/>
  </w:num>
  <w:num w:numId="47" w16cid:durableId="1483153706">
    <w:abstractNumId w:val="5"/>
  </w:num>
  <w:num w:numId="48" w16cid:durableId="800461054">
    <w:abstractNumId w:val="20"/>
  </w:num>
  <w:num w:numId="49" w16cid:durableId="1251934713">
    <w:abstractNumId w:val="4"/>
  </w:num>
  <w:num w:numId="50" w16cid:durableId="175639313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453D"/>
    <w:rsid w:val="000006B3"/>
    <w:rsid w:val="00002F1E"/>
    <w:rsid w:val="000047BA"/>
    <w:rsid w:val="00006B3B"/>
    <w:rsid w:val="00007303"/>
    <w:rsid w:val="00007364"/>
    <w:rsid w:val="00011470"/>
    <w:rsid w:val="00021D0D"/>
    <w:rsid w:val="00024CA8"/>
    <w:rsid w:val="00026EFB"/>
    <w:rsid w:val="00032DAA"/>
    <w:rsid w:val="00033EDF"/>
    <w:rsid w:val="0003522C"/>
    <w:rsid w:val="00036054"/>
    <w:rsid w:val="0004076F"/>
    <w:rsid w:val="00044F8D"/>
    <w:rsid w:val="0004732B"/>
    <w:rsid w:val="0005088D"/>
    <w:rsid w:val="00065626"/>
    <w:rsid w:val="00071642"/>
    <w:rsid w:val="0007251F"/>
    <w:rsid w:val="00075DA7"/>
    <w:rsid w:val="00083F5F"/>
    <w:rsid w:val="000A4D8B"/>
    <w:rsid w:val="000B20AB"/>
    <w:rsid w:val="000C1E9A"/>
    <w:rsid w:val="000C2745"/>
    <w:rsid w:val="000C2C09"/>
    <w:rsid w:val="000C355B"/>
    <w:rsid w:val="000C4C37"/>
    <w:rsid w:val="000D002C"/>
    <w:rsid w:val="000E1729"/>
    <w:rsid w:val="000E1B9E"/>
    <w:rsid w:val="000E2E58"/>
    <w:rsid w:val="000E6310"/>
    <w:rsid w:val="000E7EDF"/>
    <w:rsid w:val="001052AC"/>
    <w:rsid w:val="00107FF4"/>
    <w:rsid w:val="0012232D"/>
    <w:rsid w:val="0013362D"/>
    <w:rsid w:val="00136735"/>
    <w:rsid w:val="00151A96"/>
    <w:rsid w:val="00164DA9"/>
    <w:rsid w:val="001731F3"/>
    <w:rsid w:val="00174EDB"/>
    <w:rsid w:val="00176EBF"/>
    <w:rsid w:val="00176F21"/>
    <w:rsid w:val="0018617A"/>
    <w:rsid w:val="00191EA7"/>
    <w:rsid w:val="001A4AC6"/>
    <w:rsid w:val="001A711C"/>
    <w:rsid w:val="001A7A55"/>
    <w:rsid w:val="001B441F"/>
    <w:rsid w:val="001B4F86"/>
    <w:rsid w:val="001C458A"/>
    <w:rsid w:val="001C5A98"/>
    <w:rsid w:val="001C7527"/>
    <w:rsid w:val="001D32DB"/>
    <w:rsid w:val="001E4F9A"/>
    <w:rsid w:val="001E6DDA"/>
    <w:rsid w:val="001F1FAB"/>
    <w:rsid w:val="001F52A4"/>
    <w:rsid w:val="001F76FB"/>
    <w:rsid w:val="00206AD9"/>
    <w:rsid w:val="00211951"/>
    <w:rsid w:val="00222C44"/>
    <w:rsid w:val="00225645"/>
    <w:rsid w:val="002256E6"/>
    <w:rsid w:val="002263D1"/>
    <w:rsid w:val="002350D5"/>
    <w:rsid w:val="00241F9F"/>
    <w:rsid w:val="00242AFF"/>
    <w:rsid w:val="0024305E"/>
    <w:rsid w:val="00251AC6"/>
    <w:rsid w:val="00261A22"/>
    <w:rsid w:val="002720A0"/>
    <w:rsid w:val="00275015"/>
    <w:rsid w:val="00276185"/>
    <w:rsid w:val="002809CE"/>
    <w:rsid w:val="00280EA4"/>
    <w:rsid w:val="00281DE8"/>
    <w:rsid w:val="00281E46"/>
    <w:rsid w:val="0028670A"/>
    <w:rsid w:val="002908E1"/>
    <w:rsid w:val="00290C81"/>
    <w:rsid w:val="00291D69"/>
    <w:rsid w:val="00295C70"/>
    <w:rsid w:val="00296379"/>
    <w:rsid w:val="002A454C"/>
    <w:rsid w:val="002A5BCB"/>
    <w:rsid w:val="002B5EE4"/>
    <w:rsid w:val="002C062E"/>
    <w:rsid w:val="002C2E51"/>
    <w:rsid w:val="002E449E"/>
    <w:rsid w:val="002E5ED8"/>
    <w:rsid w:val="002E5F68"/>
    <w:rsid w:val="002E67A8"/>
    <w:rsid w:val="002F27CA"/>
    <w:rsid w:val="002F3437"/>
    <w:rsid w:val="002F4993"/>
    <w:rsid w:val="002F7BD3"/>
    <w:rsid w:val="00303754"/>
    <w:rsid w:val="003072C4"/>
    <w:rsid w:val="003124B0"/>
    <w:rsid w:val="00316454"/>
    <w:rsid w:val="003424DF"/>
    <w:rsid w:val="0035461D"/>
    <w:rsid w:val="0035517F"/>
    <w:rsid w:val="00362762"/>
    <w:rsid w:val="003642D1"/>
    <w:rsid w:val="00367635"/>
    <w:rsid w:val="00374A14"/>
    <w:rsid w:val="00380730"/>
    <w:rsid w:val="00384645"/>
    <w:rsid w:val="003871E8"/>
    <w:rsid w:val="00392C48"/>
    <w:rsid w:val="00394F43"/>
    <w:rsid w:val="003B2646"/>
    <w:rsid w:val="003B428D"/>
    <w:rsid w:val="003B7923"/>
    <w:rsid w:val="003D2D64"/>
    <w:rsid w:val="003D3856"/>
    <w:rsid w:val="003E00CD"/>
    <w:rsid w:val="003F1765"/>
    <w:rsid w:val="003F2224"/>
    <w:rsid w:val="003F49B0"/>
    <w:rsid w:val="003F6976"/>
    <w:rsid w:val="003F7F4C"/>
    <w:rsid w:val="00407B16"/>
    <w:rsid w:val="00411AA5"/>
    <w:rsid w:val="004122B7"/>
    <w:rsid w:val="0042356B"/>
    <w:rsid w:val="00423E0D"/>
    <w:rsid w:val="00424ED3"/>
    <w:rsid w:val="00426A72"/>
    <w:rsid w:val="00430675"/>
    <w:rsid w:val="00430C33"/>
    <w:rsid w:val="00442BFD"/>
    <w:rsid w:val="004441D6"/>
    <w:rsid w:val="00444CDE"/>
    <w:rsid w:val="00457A3D"/>
    <w:rsid w:val="00470D02"/>
    <w:rsid w:val="00473097"/>
    <w:rsid w:val="0047730A"/>
    <w:rsid w:val="00484560"/>
    <w:rsid w:val="00486163"/>
    <w:rsid w:val="00491CEA"/>
    <w:rsid w:val="00495A08"/>
    <w:rsid w:val="004A5E6C"/>
    <w:rsid w:val="004A64D8"/>
    <w:rsid w:val="004A76F6"/>
    <w:rsid w:val="004B3CED"/>
    <w:rsid w:val="004B4651"/>
    <w:rsid w:val="004C16D8"/>
    <w:rsid w:val="004C210B"/>
    <w:rsid w:val="004C4EDD"/>
    <w:rsid w:val="004C4FE6"/>
    <w:rsid w:val="004D26BC"/>
    <w:rsid w:val="004E33B2"/>
    <w:rsid w:val="004E63DB"/>
    <w:rsid w:val="004E647D"/>
    <w:rsid w:val="004F0A93"/>
    <w:rsid w:val="004F11D3"/>
    <w:rsid w:val="004F1476"/>
    <w:rsid w:val="004F2433"/>
    <w:rsid w:val="00527279"/>
    <w:rsid w:val="00527D69"/>
    <w:rsid w:val="005302E0"/>
    <w:rsid w:val="00534D1C"/>
    <w:rsid w:val="005354AD"/>
    <w:rsid w:val="005370B9"/>
    <w:rsid w:val="005435B6"/>
    <w:rsid w:val="00546AB1"/>
    <w:rsid w:val="0055170E"/>
    <w:rsid w:val="00554A9A"/>
    <w:rsid w:val="005628ED"/>
    <w:rsid w:val="00563C24"/>
    <w:rsid w:val="005648C8"/>
    <w:rsid w:val="005725B7"/>
    <w:rsid w:val="00574EDC"/>
    <w:rsid w:val="00577371"/>
    <w:rsid w:val="005833D7"/>
    <w:rsid w:val="0058358D"/>
    <w:rsid w:val="00586C7C"/>
    <w:rsid w:val="005936FB"/>
    <w:rsid w:val="00594D19"/>
    <w:rsid w:val="005A13AB"/>
    <w:rsid w:val="005A1D08"/>
    <w:rsid w:val="005A3824"/>
    <w:rsid w:val="005A53D0"/>
    <w:rsid w:val="005A5478"/>
    <w:rsid w:val="005A6D32"/>
    <w:rsid w:val="005B3DE8"/>
    <w:rsid w:val="005C248D"/>
    <w:rsid w:val="005C4484"/>
    <w:rsid w:val="005C52FF"/>
    <w:rsid w:val="005C533E"/>
    <w:rsid w:val="005D2E96"/>
    <w:rsid w:val="005D3691"/>
    <w:rsid w:val="005D3AD9"/>
    <w:rsid w:val="005D6D37"/>
    <w:rsid w:val="005E0E6E"/>
    <w:rsid w:val="005E30E6"/>
    <w:rsid w:val="00600951"/>
    <w:rsid w:val="00614AA6"/>
    <w:rsid w:val="00617D61"/>
    <w:rsid w:val="006242ED"/>
    <w:rsid w:val="00632956"/>
    <w:rsid w:val="006338D1"/>
    <w:rsid w:val="00646D00"/>
    <w:rsid w:val="0065764E"/>
    <w:rsid w:val="00660886"/>
    <w:rsid w:val="00663EE5"/>
    <w:rsid w:val="0066489D"/>
    <w:rsid w:val="006654B3"/>
    <w:rsid w:val="006767CE"/>
    <w:rsid w:val="00682837"/>
    <w:rsid w:val="006860B3"/>
    <w:rsid w:val="0069174A"/>
    <w:rsid w:val="006A1398"/>
    <w:rsid w:val="006C2CB5"/>
    <w:rsid w:val="006C5984"/>
    <w:rsid w:val="006D190B"/>
    <w:rsid w:val="006D1A9E"/>
    <w:rsid w:val="006E03EC"/>
    <w:rsid w:val="006E2758"/>
    <w:rsid w:val="006E564C"/>
    <w:rsid w:val="006E567E"/>
    <w:rsid w:val="006E7E95"/>
    <w:rsid w:val="00700857"/>
    <w:rsid w:val="00704A30"/>
    <w:rsid w:val="007076E6"/>
    <w:rsid w:val="0071116F"/>
    <w:rsid w:val="007133B8"/>
    <w:rsid w:val="007202F0"/>
    <w:rsid w:val="00721BCA"/>
    <w:rsid w:val="0072403E"/>
    <w:rsid w:val="00724467"/>
    <w:rsid w:val="00726435"/>
    <w:rsid w:val="00733184"/>
    <w:rsid w:val="007360F9"/>
    <w:rsid w:val="00736E2D"/>
    <w:rsid w:val="00744478"/>
    <w:rsid w:val="00752546"/>
    <w:rsid w:val="007534E7"/>
    <w:rsid w:val="00754F54"/>
    <w:rsid w:val="00757382"/>
    <w:rsid w:val="00772C0D"/>
    <w:rsid w:val="00792615"/>
    <w:rsid w:val="007A1BCD"/>
    <w:rsid w:val="007A7285"/>
    <w:rsid w:val="007B22EE"/>
    <w:rsid w:val="007B334F"/>
    <w:rsid w:val="007B4EC2"/>
    <w:rsid w:val="007B55C7"/>
    <w:rsid w:val="007B6C0F"/>
    <w:rsid w:val="007D23B8"/>
    <w:rsid w:val="007D258E"/>
    <w:rsid w:val="007D35B7"/>
    <w:rsid w:val="007F3B9A"/>
    <w:rsid w:val="007F4B7A"/>
    <w:rsid w:val="00804B36"/>
    <w:rsid w:val="0080556D"/>
    <w:rsid w:val="008075BE"/>
    <w:rsid w:val="00807747"/>
    <w:rsid w:val="0081387C"/>
    <w:rsid w:val="0081453D"/>
    <w:rsid w:val="00814B0B"/>
    <w:rsid w:val="008171F2"/>
    <w:rsid w:val="008235A5"/>
    <w:rsid w:val="00824714"/>
    <w:rsid w:val="00831ABC"/>
    <w:rsid w:val="00832DC1"/>
    <w:rsid w:val="00834B55"/>
    <w:rsid w:val="00835ED8"/>
    <w:rsid w:val="00846E38"/>
    <w:rsid w:val="0086151A"/>
    <w:rsid w:val="00863AD3"/>
    <w:rsid w:val="0086766A"/>
    <w:rsid w:val="0087097E"/>
    <w:rsid w:val="00876161"/>
    <w:rsid w:val="00877080"/>
    <w:rsid w:val="008778A3"/>
    <w:rsid w:val="00887B11"/>
    <w:rsid w:val="00890690"/>
    <w:rsid w:val="00897270"/>
    <w:rsid w:val="008A35E4"/>
    <w:rsid w:val="008A3706"/>
    <w:rsid w:val="008B0BF1"/>
    <w:rsid w:val="008B44CE"/>
    <w:rsid w:val="008C2DAA"/>
    <w:rsid w:val="008C41A7"/>
    <w:rsid w:val="008C7109"/>
    <w:rsid w:val="008D3421"/>
    <w:rsid w:val="008D6327"/>
    <w:rsid w:val="00907800"/>
    <w:rsid w:val="0091096E"/>
    <w:rsid w:val="009158CD"/>
    <w:rsid w:val="0091796A"/>
    <w:rsid w:val="00917F0A"/>
    <w:rsid w:val="00920932"/>
    <w:rsid w:val="00931F49"/>
    <w:rsid w:val="009352D2"/>
    <w:rsid w:val="00940541"/>
    <w:rsid w:val="00940ACD"/>
    <w:rsid w:val="00942777"/>
    <w:rsid w:val="00946D3D"/>
    <w:rsid w:val="00951E7C"/>
    <w:rsid w:val="00952378"/>
    <w:rsid w:val="0095540A"/>
    <w:rsid w:val="0095745A"/>
    <w:rsid w:val="00962AF6"/>
    <w:rsid w:val="00967A1D"/>
    <w:rsid w:val="0097147C"/>
    <w:rsid w:val="00971529"/>
    <w:rsid w:val="00976B32"/>
    <w:rsid w:val="00982DA3"/>
    <w:rsid w:val="009908E1"/>
    <w:rsid w:val="00996E86"/>
    <w:rsid w:val="009A59CB"/>
    <w:rsid w:val="009A6FAC"/>
    <w:rsid w:val="009B1644"/>
    <w:rsid w:val="009B6442"/>
    <w:rsid w:val="009C28F1"/>
    <w:rsid w:val="009D3EF0"/>
    <w:rsid w:val="009D462F"/>
    <w:rsid w:val="009D6B77"/>
    <w:rsid w:val="009E020D"/>
    <w:rsid w:val="009E24E8"/>
    <w:rsid w:val="009E5FC6"/>
    <w:rsid w:val="009E7F51"/>
    <w:rsid w:val="009F2709"/>
    <w:rsid w:val="009F34C3"/>
    <w:rsid w:val="009F6936"/>
    <w:rsid w:val="00A01E74"/>
    <w:rsid w:val="00A04F60"/>
    <w:rsid w:val="00A13EB8"/>
    <w:rsid w:val="00A15F0D"/>
    <w:rsid w:val="00A204CB"/>
    <w:rsid w:val="00A23F3F"/>
    <w:rsid w:val="00A25A94"/>
    <w:rsid w:val="00A26F7B"/>
    <w:rsid w:val="00A31DA9"/>
    <w:rsid w:val="00A37607"/>
    <w:rsid w:val="00A42955"/>
    <w:rsid w:val="00A53B5E"/>
    <w:rsid w:val="00A570C6"/>
    <w:rsid w:val="00A673B0"/>
    <w:rsid w:val="00A704CC"/>
    <w:rsid w:val="00A85502"/>
    <w:rsid w:val="00A970C2"/>
    <w:rsid w:val="00AB0F0F"/>
    <w:rsid w:val="00AB3AD3"/>
    <w:rsid w:val="00AC1D61"/>
    <w:rsid w:val="00AC3FA4"/>
    <w:rsid w:val="00AC4C4D"/>
    <w:rsid w:val="00AC5648"/>
    <w:rsid w:val="00AD24EC"/>
    <w:rsid w:val="00AE779A"/>
    <w:rsid w:val="00AE7D76"/>
    <w:rsid w:val="00AF7D11"/>
    <w:rsid w:val="00B03044"/>
    <w:rsid w:val="00B052DD"/>
    <w:rsid w:val="00B060E3"/>
    <w:rsid w:val="00B07686"/>
    <w:rsid w:val="00B151F3"/>
    <w:rsid w:val="00B22C59"/>
    <w:rsid w:val="00B2301E"/>
    <w:rsid w:val="00B2510F"/>
    <w:rsid w:val="00B2685F"/>
    <w:rsid w:val="00B369E5"/>
    <w:rsid w:val="00B40901"/>
    <w:rsid w:val="00B43424"/>
    <w:rsid w:val="00B43CD1"/>
    <w:rsid w:val="00B4789C"/>
    <w:rsid w:val="00B57E70"/>
    <w:rsid w:val="00B60377"/>
    <w:rsid w:val="00B66D18"/>
    <w:rsid w:val="00B66D35"/>
    <w:rsid w:val="00B705E2"/>
    <w:rsid w:val="00B75956"/>
    <w:rsid w:val="00B77815"/>
    <w:rsid w:val="00B81D88"/>
    <w:rsid w:val="00B841C3"/>
    <w:rsid w:val="00B8643B"/>
    <w:rsid w:val="00B868FF"/>
    <w:rsid w:val="00BA0DBE"/>
    <w:rsid w:val="00BA16B2"/>
    <w:rsid w:val="00BA6D35"/>
    <w:rsid w:val="00BB0771"/>
    <w:rsid w:val="00BB6158"/>
    <w:rsid w:val="00BB6B8E"/>
    <w:rsid w:val="00BC2841"/>
    <w:rsid w:val="00BC7D6D"/>
    <w:rsid w:val="00BD6F6B"/>
    <w:rsid w:val="00BD7B66"/>
    <w:rsid w:val="00BE22CB"/>
    <w:rsid w:val="00BE2A2D"/>
    <w:rsid w:val="00BE754A"/>
    <w:rsid w:val="00BF027B"/>
    <w:rsid w:val="00BF5430"/>
    <w:rsid w:val="00C01EA8"/>
    <w:rsid w:val="00C10B1D"/>
    <w:rsid w:val="00C121A6"/>
    <w:rsid w:val="00C1299A"/>
    <w:rsid w:val="00C20864"/>
    <w:rsid w:val="00C228DD"/>
    <w:rsid w:val="00C256A4"/>
    <w:rsid w:val="00C25CB6"/>
    <w:rsid w:val="00C336F5"/>
    <w:rsid w:val="00C42E45"/>
    <w:rsid w:val="00C46E0F"/>
    <w:rsid w:val="00C479F4"/>
    <w:rsid w:val="00C55D39"/>
    <w:rsid w:val="00C679BC"/>
    <w:rsid w:val="00C702AE"/>
    <w:rsid w:val="00C71A24"/>
    <w:rsid w:val="00C75A81"/>
    <w:rsid w:val="00C809F1"/>
    <w:rsid w:val="00C90F06"/>
    <w:rsid w:val="00C93B21"/>
    <w:rsid w:val="00C94EA4"/>
    <w:rsid w:val="00CA2172"/>
    <w:rsid w:val="00CA4163"/>
    <w:rsid w:val="00CA44EF"/>
    <w:rsid w:val="00CB03C0"/>
    <w:rsid w:val="00CB1B45"/>
    <w:rsid w:val="00CB5F0A"/>
    <w:rsid w:val="00CC08BE"/>
    <w:rsid w:val="00CC65BE"/>
    <w:rsid w:val="00CD5384"/>
    <w:rsid w:val="00CD70A9"/>
    <w:rsid w:val="00CE3A3D"/>
    <w:rsid w:val="00CE4790"/>
    <w:rsid w:val="00CE6F3C"/>
    <w:rsid w:val="00CF42DB"/>
    <w:rsid w:val="00D04480"/>
    <w:rsid w:val="00D04D29"/>
    <w:rsid w:val="00D14916"/>
    <w:rsid w:val="00D248B4"/>
    <w:rsid w:val="00D311F9"/>
    <w:rsid w:val="00D4049F"/>
    <w:rsid w:val="00D419B3"/>
    <w:rsid w:val="00D42EB4"/>
    <w:rsid w:val="00D61BD6"/>
    <w:rsid w:val="00D6453E"/>
    <w:rsid w:val="00D652FC"/>
    <w:rsid w:val="00D65964"/>
    <w:rsid w:val="00D826A5"/>
    <w:rsid w:val="00D877A3"/>
    <w:rsid w:val="00D925DC"/>
    <w:rsid w:val="00D9569B"/>
    <w:rsid w:val="00DA708C"/>
    <w:rsid w:val="00DB2035"/>
    <w:rsid w:val="00DB3CA7"/>
    <w:rsid w:val="00DC3E76"/>
    <w:rsid w:val="00DD419D"/>
    <w:rsid w:val="00DD4E9D"/>
    <w:rsid w:val="00DE79BB"/>
    <w:rsid w:val="00DF14C5"/>
    <w:rsid w:val="00DF6D03"/>
    <w:rsid w:val="00E0202C"/>
    <w:rsid w:val="00E05EB2"/>
    <w:rsid w:val="00E0696F"/>
    <w:rsid w:val="00E1699D"/>
    <w:rsid w:val="00E22C17"/>
    <w:rsid w:val="00E2340E"/>
    <w:rsid w:val="00E24AA2"/>
    <w:rsid w:val="00E27DF2"/>
    <w:rsid w:val="00E30975"/>
    <w:rsid w:val="00E43588"/>
    <w:rsid w:val="00E56064"/>
    <w:rsid w:val="00E6467A"/>
    <w:rsid w:val="00E64CBD"/>
    <w:rsid w:val="00E6507C"/>
    <w:rsid w:val="00E703DC"/>
    <w:rsid w:val="00E71C60"/>
    <w:rsid w:val="00E84178"/>
    <w:rsid w:val="00E8556D"/>
    <w:rsid w:val="00E8677C"/>
    <w:rsid w:val="00E87684"/>
    <w:rsid w:val="00E900EA"/>
    <w:rsid w:val="00E904AB"/>
    <w:rsid w:val="00E917EC"/>
    <w:rsid w:val="00E91A18"/>
    <w:rsid w:val="00E92D23"/>
    <w:rsid w:val="00E948D8"/>
    <w:rsid w:val="00EA714D"/>
    <w:rsid w:val="00EB1577"/>
    <w:rsid w:val="00EC4703"/>
    <w:rsid w:val="00EC5100"/>
    <w:rsid w:val="00ED08DF"/>
    <w:rsid w:val="00ED1607"/>
    <w:rsid w:val="00EE23A6"/>
    <w:rsid w:val="00EE3604"/>
    <w:rsid w:val="00EE3714"/>
    <w:rsid w:val="00EF185A"/>
    <w:rsid w:val="00EF1FEB"/>
    <w:rsid w:val="00EF414C"/>
    <w:rsid w:val="00F00FA3"/>
    <w:rsid w:val="00F1093C"/>
    <w:rsid w:val="00F1145B"/>
    <w:rsid w:val="00F132F6"/>
    <w:rsid w:val="00F13E0B"/>
    <w:rsid w:val="00F25246"/>
    <w:rsid w:val="00F430B4"/>
    <w:rsid w:val="00F43940"/>
    <w:rsid w:val="00F56CBA"/>
    <w:rsid w:val="00F617CF"/>
    <w:rsid w:val="00F64FD3"/>
    <w:rsid w:val="00F70BA0"/>
    <w:rsid w:val="00F87F26"/>
    <w:rsid w:val="00F92016"/>
    <w:rsid w:val="00F93706"/>
    <w:rsid w:val="00F96C8F"/>
    <w:rsid w:val="00F974CE"/>
    <w:rsid w:val="00FA3816"/>
    <w:rsid w:val="00FA4B60"/>
    <w:rsid w:val="00FA690A"/>
    <w:rsid w:val="00FC147A"/>
    <w:rsid w:val="00FC48EF"/>
    <w:rsid w:val="00FD2429"/>
    <w:rsid w:val="00FD3348"/>
    <w:rsid w:val="00FD5C1D"/>
    <w:rsid w:val="00FD6416"/>
    <w:rsid w:val="00FD774D"/>
    <w:rsid w:val="00FE4D83"/>
    <w:rsid w:val="00FF1B7E"/>
    <w:rsid w:val="00FF5B7C"/>
    <w:rsid w:val="00FF5F87"/>
    <w:rsid w:val="02761AF8"/>
    <w:rsid w:val="055C9972"/>
    <w:rsid w:val="0ADCEA8D"/>
    <w:rsid w:val="1F18423A"/>
    <w:rsid w:val="2290AA58"/>
    <w:rsid w:val="2E1968C3"/>
    <w:rsid w:val="2E5406E6"/>
    <w:rsid w:val="305E9658"/>
    <w:rsid w:val="30F2B4DD"/>
    <w:rsid w:val="313EFEF2"/>
    <w:rsid w:val="3A10A0E7"/>
    <w:rsid w:val="3A4D19A3"/>
    <w:rsid w:val="3E7948D9"/>
    <w:rsid w:val="49FB30F3"/>
    <w:rsid w:val="50E2FEF9"/>
    <w:rsid w:val="5456C61F"/>
    <w:rsid w:val="58A185BF"/>
    <w:rsid w:val="5B076EC7"/>
    <w:rsid w:val="619FF31C"/>
    <w:rsid w:val="624AE042"/>
    <w:rsid w:val="65A15293"/>
    <w:rsid w:val="68E835EE"/>
    <w:rsid w:val="68F9DA76"/>
    <w:rsid w:val="69DCFFF2"/>
    <w:rsid w:val="7197C92A"/>
    <w:rsid w:val="76485C31"/>
    <w:rsid w:val="7CE5F02E"/>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5452FD"/>
  <w15:docId w15:val="{7192716F-E2B3-4C61-A063-A091D1AC60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Calibri Light" w:eastAsia="Calibri Light" w:hAnsi="Calibri Light" w:cs="Calibri Light"/>
      <w:lang w:val="en-GB" w:eastAsia="en-GB" w:bidi="en-GB"/>
    </w:rPr>
  </w:style>
  <w:style w:type="paragraph" w:styleId="Heading1">
    <w:name w:val="heading 1"/>
    <w:basedOn w:val="Normal"/>
    <w:link w:val="Heading1Char"/>
    <w:autoRedefine/>
    <w:uiPriority w:val="1"/>
    <w:qFormat/>
    <w:rsid w:val="00303754"/>
    <w:pPr>
      <w:shd w:val="clear" w:color="auto" w:fill="FFFFFF" w:themeFill="background1"/>
      <w:spacing w:before="8" w:line="276" w:lineRule="auto"/>
      <w:ind w:left="90"/>
      <w:outlineLvl w:val="0"/>
    </w:pPr>
    <w:rPr>
      <w:rFonts w:asciiTheme="minorHAnsi" w:eastAsia="Calibri" w:hAnsiTheme="minorHAnsi" w:cstheme="minorHAnsi"/>
      <w:b/>
      <w:bCs/>
      <w:color w:val="1F3864" w:themeColor="accent1" w:themeShade="80"/>
      <w:w w:val="105"/>
      <w:sz w:val="32"/>
      <w:szCs w:val="46"/>
    </w:rPr>
  </w:style>
  <w:style w:type="paragraph" w:styleId="Heading2">
    <w:name w:val="heading 2"/>
    <w:basedOn w:val="Normal"/>
    <w:uiPriority w:val="1"/>
    <w:qFormat/>
    <w:pPr>
      <w:ind w:left="6278" w:hanging="341"/>
      <w:outlineLvl w:val="1"/>
    </w:pPr>
    <w:rPr>
      <w:sz w:val="24"/>
      <w:szCs w:val="24"/>
    </w:rPr>
  </w:style>
  <w:style w:type="paragraph" w:styleId="Heading3">
    <w:name w:val="heading 3"/>
    <w:basedOn w:val="Normal"/>
    <w:uiPriority w:val="1"/>
    <w:qFormat/>
    <w:pPr>
      <w:ind w:left="502"/>
      <w:outlineLvl w:val="2"/>
    </w:pPr>
    <w:rPr>
      <w:rFonts w:ascii="Calibri" w:eastAsia="Calibri" w:hAnsi="Calibri" w:cs="Calibri"/>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34"/>
    <w:qFormat/>
    <w:pPr>
      <w:ind w:left="1080" w:hanging="360"/>
      <w:jc w:val="both"/>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BE754A"/>
    <w:rPr>
      <w:rFonts w:ascii="Tahoma" w:hAnsi="Tahoma" w:cs="Tahoma"/>
      <w:sz w:val="16"/>
      <w:szCs w:val="16"/>
    </w:rPr>
  </w:style>
  <w:style w:type="character" w:customStyle="1" w:styleId="BalloonTextChar">
    <w:name w:val="Balloon Text Char"/>
    <w:basedOn w:val="DefaultParagraphFont"/>
    <w:link w:val="BalloonText"/>
    <w:uiPriority w:val="99"/>
    <w:semiHidden/>
    <w:rsid w:val="00BE754A"/>
    <w:rPr>
      <w:rFonts w:ascii="Tahoma" w:eastAsia="Calibri Light" w:hAnsi="Tahoma" w:cs="Tahoma"/>
      <w:sz w:val="16"/>
      <w:szCs w:val="16"/>
      <w:lang w:val="en-GB" w:eastAsia="en-GB" w:bidi="en-GB"/>
    </w:rPr>
  </w:style>
  <w:style w:type="character" w:customStyle="1" w:styleId="normaltextrun">
    <w:name w:val="normaltextrun"/>
    <w:basedOn w:val="DefaultParagraphFont"/>
    <w:rsid w:val="00BE754A"/>
  </w:style>
  <w:style w:type="character" w:styleId="Hyperlink">
    <w:name w:val="Hyperlink"/>
    <w:basedOn w:val="DefaultParagraphFont"/>
    <w:uiPriority w:val="99"/>
    <w:unhideWhenUsed/>
    <w:rsid w:val="00A23F3F"/>
    <w:rPr>
      <w:color w:val="0563C1" w:themeColor="hyperlink"/>
      <w:u w:val="single"/>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pPr>
  </w:style>
  <w:style w:type="character" w:customStyle="1" w:styleId="UnresolvedMention1">
    <w:name w:val="Unresolved Mention1"/>
    <w:basedOn w:val="DefaultParagraphFont"/>
    <w:uiPriority w:val="99"/>
    <w:semiHidden/>
    <w:unhideWhenUsed/>
    <w:rsid w:val="00CA44EF"/>
    <w:rPr>
      <w:color w:val="605E5C"/>
      <w:shd w:val="clear" w:color="auto" w:fill="E1DFDD"/>
    </w:rPr>
  </w:style>
  <w:style w:type="paragraph" w:styleId="TOCHeading">
    <w:name w:val="TOC Heading"/>
    <w:basedOn w:val="Heading1"/>
    <w:next w:val="Normal"/>
    <w:uiPriority w:val="39"/>
    <w:unhideWhenUsed/>
    <w:qFormat/>
    <w:rsid w:val="00C94EA4"/>
    <w:pPr>
      <w:keepNext/>
      <w:keepLines/>
      <w:widowControl/>
      <w:autoSpaceDE/>
      <w:autoSpaceDN/>
      <w:spacing w:before="240" w:line="259" w:lineRule="auto"/>
      <w:outlineLvl w:val="9"/>
    </w:pPr>
    <w:rPr>
      <w:rFonts w:asciiTheme="majorHAnsi" w:eastAsiaTheme="majorEastAsia" w:hAnsiTheme="majorHAnsi" w:cstheme="majorBidi"/>
      <w:color w:val="2F5496" w:themeColor="accent1" w:themeShade="BF"/>
      <w:szCs w:val="32"/>
      <w:lang w:val="en-US" w:eastAsia="en-US" w:bidi="ar-SA"/>
    </w:rPr>
  </w:style>
  <w:style w:type="paragraph" w:styleId="TOC1">
    <w:name w:val="toc 1"/>
    <w:basedOn w:val="Normal"/>
    <w:next w:val="Normal"/>
    <w:autoRedefine/>
    <w:uiPriority w:val="39"/>
    <w:unhideWhenUsed/>
    <w:rsid w:val="00C94EA4"/>
    <w:pPr>
      <w:spacing w:after="100"/>
    </w:pPr>
  </w:style>
  <w:style w:type="paragraph" w:customStyle="1" w:styleId="paragraph">
    <w:name w:val="paragraph"/>
    <w:basedOn w:val="Normal"/>
    <w:rsid w:val="00C479F4"/>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customStyle="1" w:styleId="eop">
    <w:name w:val="eop"/>
    <w:basedOn w:val="DefaultParagraphFont"/>
    <w:rsid w:val="00C479F4"/>
  </w:style>
  <w:style w:type="character" w:styleId="FollowedHyperlink">
    <w:name w:val="FollowedHyperlink"/>
    <w:basedOn w:val="DefaultParagraphFont"/>
    <w:uiPriority w:val="99"/>
    <w:semiHidden/>
    <w:unhideWhenUsed/>
    <w:rsid w:val="006A1398"/>
    <w:rPr>
      <w:color w:val="954F72" w:themeColor="followedHyperlink"/>
      <w:u w:val="single"/>
    </w:rPr>
  </w:style>
  <w:style w:type="character" w:styleId="UnresolvedMention">
    <w:name w:val="Unresolved Mention"/>
    <w:basedOn w:val="DefaultParagraphFont"/>
    <w:uiPriority w:val="99"/>
    <w:semiHidden/>
    <w:unhideWhenUsed/>
    <w:rsid w:val="00617D61"/>
    <w:rPr>
      <w:color w:val="605E5C"/>
      <w:shd w:val="clear" w:color="auto" w:fill="E1DFDD"/>
    </w:rPr>
  </w:style>
  <w:style w:type="paragraph" w:styleId="NoSpacing">
    <w:name w:val="No Spacing"/>
    <w:link w:val="NoSpacingChar"/>
    <w:uiPriority w:val="1"/>
    <w:qFormat/>
    <w:rsid w:val="001B4F86"/>
    <w:pPr>
      <w:widowControl/>
      <w:autoSpaceDE/>
      <w:autoSpaceDN/>
    </w:pPr>
    <w:rPr>
      <w:rFonts w:eastAsiaTheme="minorEastAsia"/>
    </w:rPr>
  </w:style>
  <w:style w:type="character" w:customStyle="1" w:styleId="NoSpacingChar">
    <w:name w:val="No Spacing Char"/>
    <w:basedOn w:val="DefaultParagraphFont"/>
    <w:link w:val="NoSpacing"/>
    <w:uiPriority w:val="1"/>
    <w:rsid w:val="001B4F86"/>
    <w:rPr>
      <w:rFonts w:eastAsiaTheme="minorEastAsia"/>
    </w:rPr>
  </w:style>
  <w:style w:type="character" w:styleId="CommentReference">
    <w:name w:val="annotation reference"/>
    <w:basedOn w:val="DefaultParagraphFont"/>
    <w:uiPriority w:val="99"/>
    <w:semiHidden/>
    <w:unhideWhenUsed/>
    <w:rsid w:val="00B43424"/>
    <w:rPr>
      <w:sz w:val="16"/>
      <w:szCs w:val="16"/>
    </w:rPr>
  </w:style>
  <w:style w:type="paragraph" w:styleId="CommentText">
    <w:name w:val="annotation text"/>
    <w:basedOn w:val="Normal"/>
    <w:link w:val="CommentTextChar"/>
    <w:uiPriority w:val="99"/>
    <w:semiHidden/>
    <w:unhideWhenUsed/>
    <w:rsid w:val="00B43424"/>
    <w:rPr>
      <w:sz w:val="20"/>
      <w:szCs w:val="20"/>
    </w:rPr>
  </w:style>
  <w:style w:type="character" w:customStyle="1" w:styleId="CommentTextChar">
    <w:name w:val="Comment Text Char"/>
    <w:basedOn w:val="DefaultParagraphFont"/>
    <w:link w:val="CommentText"/>
    <w:uiPriority w:val="99"/>
    <w:semiHidden/>
    <w:rsid w:val="00B43424"/>
    <w:rPr>
      <w:rFonts w:ascii="Calibri Light" w:eastAsia="Calibri Light" w:hAnsi="Calibri Light" w:cs="Calibri Light"/>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B43424"/>
    <w:rPr>
      <w:b/>
      <w:bCs/>
    </w:rPr>
  </w:style>
  <w:style w:type="character" w:customStyle="1" w:styleId="CommentSubjectChar">
    <w:name w:val="Comment Subject Char"/>
    <w:basedOn w:val="CommentTextChar"/>
    <w:link w:val="CommentSubject"/>
    <w:uiPriority w:val="99"/>
    <w:semiHidden/>
    <w:rsid w:val="00B43424"/>
    <w:rPr>
      <w:rFonts w:ascii="Calibri Light" w:eastAsia="Calibri Light" w:hAnsi="Calibri Light" w:cs="Calibri Light"/>
      <w:b/>
      <w:bCs/>
      <w:sz w:val="20"/>
      <w:szCs w:val="20"/>
      <w:lang w:val="en-GB" w:eastAsia="en-GB" w:bidi="en-GB"/>
    </w:rPr>
  </w:style>
  <w:style w:type="paragraph" w:styleId="NormalWeb">
    <w:name w:val="Normal (Web)"/>
    <w:basedOn w:val="Normal"/>
    <w:uiPriority w:val="99"/>
    <w:unhideWhenUsed/>
    <w:rsid w:val="002F3437"/>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styleId="Strong">
    <w:name w:val="Strong"/>
    <w:basedOn w:val="DefaultParagraphFont"/>
    <w:uiPriority w:val="22"/>
    <w:qFormat/>
    <w:rsid w:val="00527279"/>
    <w:rPr>
      <w:b/>
      <w:bCs/>
    </w:rPr>
  </w:style>
  <w:style w:type="paragraph" w:styleId="Revision">
    <w:name w:val="Revision"/>
    <w:hidden/>
    <w:uiPriority w:val="99"/>
    <w:semiHidden/>
    <w:rsid w:val="0035517F"/>
    <w:pPr>
      <w:widowControl/>
      <w:autoSpaceDE/>
      <w:autoSpaceDN/>
    </w:pPr>
    <w:rPr>
      <w:rFonts w:ascii="Calibri Light" w:eastAsia="Calibri Light" w:hAnsi="Calibri Light" w:cs="Calibri Light"/>
      <w:lang w:val="en-GB" w:eastAsia="en-GB" w:bidi="en-GB"/>
    </w:rPr>
  </w:style>
  <w:style w:type="character" w:customStyle="1" w:styleId="contentpasted0">
    <w:name w:val="contentpasted0"/>
    <w:basedOn w:val="DefaultParagraphFont"/>
    <w:rsid w:val="005936FB"/>
  </w:style>
  <w:style w:type="character" w:customStyle="1" w:styleId="Heading1Char">
    <w:name w:val="Heading 1 Char"/>
    <w:basedOn w:val="DefaultParagraphFont"/>
    <w:link w:val="Heading1"/>
    <w:uiPriority w:val="1"/>
    <w:rsid w:val="00303754"/>
    <w:rPr>
      <w:rFonts w:eastAsia="Calibri" w:cstheme="minorHAnsi"/>
      <w:b/>
      <w:bCs/>
      <w:color w:val="1F3864" w:themeColor="accent1" w:themeShade="80"/>
      <w:w w:val="105"/>
      <w:sz w:val="32"/>
      <w:szCs w:val="46"/>
      <w:shd w:val="clear" w:color="auto" w:fill="FFFFFF" w:themeFill="background1"/>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478422">
      <w:bodyDiv w:val="1"/>
      <w:marLeft w:val="0"/>
      <w:marRight w:val="0"/>
      <w:marTop w:val="0"/>
      <w:marBottom w:val="0"/>
      <w:divBdr>
        <w:top w:val="none" w:sz="0" w:space="0" w:color="auto"/>
        <w:left w:val="none" w:sz="0" w:space="0" w:color="auto"/>
        <w:bottom w:val="none" w:sz="0" w:space="0" w:color="auto"/>
        <w:right w:val="none" w:sz="0" w:space="0" w:color="auto"/>
      </w:divBdr>
    </w:div>
    <w:div w:id="113254004">
      <w:bodyDiv w:val="1"/>
      <w:marLeft w:val="0"/>
      <w:marRight w:val="0"/>
      <w:marTop w:val="0"/>
      <w:marBottom w:val="0"/>
      <w:divBdr>
        <w:top w:val="none" w:sz="0" w:space="0" w:color="auto"/>
        <w:left w:val="none" w:sz="0" w:space="0" w:color="auto"/>
        <w:bottom w:val="none" w:sz="0" w:space="0" w:color="auto"/>
        <w:right w:val="none" w:sz="0" w:space="0" w:color="auto"/>
      </w:divBdr>
    </w:div>
    <w:div w:id="130289053">
      <w:bodyDiv w:val="1"/>
      <w:marLeft w:val="0"/>
      <w:marRight w:val="0"/>
      <w:marTop w:val="0"/>
      <w:marBottom w:val="0"/>
      <w:divBdr>
        <w:top w:val="none" w:sz="0" w:space="0" w:color="auto"/>
        <w:left w:val="none" w:sz="0" w:space="0" w:color="auto"/>
        <w:bottom w:val="none" w:sz="0" w:space="0" w:color="auto"/>
        <w:right w:val="none" w:sz="0" w:space="0" w:color="auto"/>
      </w:divBdr>
    </w:div>
    <w:div w:id="309134963">
      <w:bodyDiv w:val="1"/>
      <w:marLeft w:val="0"/>
      <w:marRight w:val="0"/>
      <w:marTop w:val="0"/>
      <w:marBottom w:val="0"/>
      <w:divBdr>
        <w:top w:val="none" w:sz="0" w:space="0" w:color="auto"/>
        <w:left w:val="none" w:sz="0" w:space="0" w:color="auto"/>
        <w:bottom w:val="none" w:sz="0" w:space="0" w:color="auto"/>
        <w:right w:val="none" w:sz="0" w:space="0" w:color="auto"/>
      </w:divBdr>
      <w:divsChild>
        <w:div w:id="1949771327">
          <w:marLeft w:val="0"/>
          <w:marRight w:val="0"/>
          <w:marTop w:val="0"/>
          <w:marBottom w:val="0"/>
          <w:divBdr>
            <w:top w:val="none" w:sz="0" w:space="0" w:color="auto"/>
            <w:left w:val="none" w:sz="0" w:space="0" w:color="auto"/>
            <w:bottom w:val="none" w:sz="0" w:space="0" w:color="auto"/>
            <w:right w:val="none" w:sz="0" w:space="0" w:color="auto"/>
          </w:divBdr>
        </w:div>
        <w:div w:id="1202211596">
          <w:marLeft w:val="0"/>
          <w:marRight w:val="0"/>
          <w:marTop w:val="0"/>
          <w:marBottom w:val="0"/>
          <w:divBdr>
            <w:top w:val="none" w:sz="0" w:space="0" w:color="auto"/>
            <w:left w:val="none" w:sz="0" w:space="0" w:color="auto"/>
            <w:bottom w:val="none" w:sz="0" w:space="0" w:color="auto"/>
            <w:right w:val="none" w:sz="0" w:space="0" w:color="auto"/>
          </w:divBdr>
        </w:div>
        <w:div w:id="807209128">
          <w:marLeft w:val="0"/>
          <w:marRight w:val="0"/>
          <w:marTop w:val="0"/>
          <w:marBottom w:val="0"/>
          <w:divBdr>
            <w:top w:val="none" w:sz="0" w:space="0" w:color="auto"/>
            <w:left w:val="none" w:sz="0" w:space="0" w:color="auto"/>
            <w:bottom w:val="none" w:sz="0" w:space="0" w:color="auto"/>
            <w:right w:val="none" w:sz="0" w:space="0" w:color="auto"/>
          </w:divBdr>
        </w:div>
        <w:div w:id="692538874">
          <w:marLeft w:val="0"/>
          <w:marRight w:val="0"/>
          <w:marTop w:val="0"/>
          <w:marBottom w:val="0"/>
          <w:divBdr>
            <w:top w:val="none" w:sz="0" w:space="0" w:color="auto"/>
            <w:left w:val="none" w:sz="0" w:space="0" w:color="auto"/>
            <w:bottom w:val="none" w:sz="0" w:space="0" w:color="auto"/>
            <w:right w:val="none" w:sz="0" w:space="0" w:color="auto"/>
          </w:divBdr>
        </w:div>
        <w:div w:id="440495999">
          <w:marLeft w:val="0"/>
          <w:marRight w:val="0"/>
          <w:marTop w:val="0"/>
          <w:marBottom w:val="0"/>
          <w:divBdr>
            <w:top w:val="none" w:sz="0" w:space="0" w:color="auto"/>
            <w:left w:val="none" w:sz="0" w:space="0" w:color="auto"/>
            <w:bottom w:val="none" w:sz="0" w:space="0" w:color="auto"/>
            <w:right w:val="none" w:sz="0" w:space="0" w:color="auto"/>
          </w:divBdr>
        </w:div>
      </w:divsChild>
    </w:div>
    <w:div w:id="463619697">
      <w:bodyDiv w:val="1"/>
      <w:marLeft w:val="0"/>
      <w:marRight w:val="0"/>
      <w:marTop w:val="0"/>
      <w:marBottom w:val="0"/>
      <w:divBdr>
        <w:top w:val="none" w:sz="0" w:space="0" w:color="auto"/>
        <w:left w:val="none" w:sz="0" w:space="0" w:color="auto"/>
        <w:bottom w:val="none" w:sz="0" w:space="0" w:color="auto"/>
        <w:right w:val="none" w:sz="0" w:space="0" w:color="auto"/>
      </w:divBdr>
    </w:div>
    <w:div w:id="554699632">
      <w:bodyDiv w:val="1"/>
      <w:marLeft w:val="0"/>
      <w:marRight w:val="0"/>
      <w:marTop w:val="0"/>
      <w:marBottom w:val="0"/>
      <w:divBdr>
        <w:top w:val="none" w:sz="0" w:space="0" w:color="auto"/>
        <w:left w:val="none" w:sz="0" w:space="0" w:color="auto"/>
        <w:bottom w:val="none" w:sz="0" w:space="0" w:color="auto"/>
        <w:right w:val="none" w:sz="0" w:space="0" w:color="auto"/>
      </w:divBdr>
    </w:div>
    <w:div w:id="640034683">
      <w:bodyDiv w:val="1"/>
      <w:marLeft w:val="0"/>
      <w:marRight w:val="0"/>
      <w:marTop w:val="0"/>
      <w:marBottom w:val="0"/>
      <w:divBdr>
        <w:top w:val="none" w:sz="0" w:space="0" w:color="auto"/>
        <w:left w:val="none" w:sz="0" w:space="0" w:color="auto"/>
        <w:bottom w:val="none" w:sz="0" w:space="0" w:color="auto"/>
        <w:right w:val="none" w:sz="0" w:space="0" w:color="auto"/>
      </w:divBdr>
    </w:div>
    <w:div w:id="671613241">
      <w:bodyDiv w:val="1"/>
      <w:marLeft w:val="0"/>
      <w:marRight w:val="0"/>
      <w:marTop w:val="0"/>
      <w:marBottom w:val="0"/>
      <w:divBdr>
        <w:top w:val="none" w:sz="0" w:space="0" w:color="auto"/>
        <w:left w:val="none" w:sz="0" w:space="0" w:color="auto"/>
        <w:bottom w:val="none" w:sz="0" w:space="0" w:color="auto"/>
        <w:right w:val="none" w:sz="0" w:space="0" w:color="auto"/>
      </w:divBdr>
      <w:divsChild>
        <w:div w:id="602958168">
          <w:marLeft w:val="0"/>
          <w:marRight w:val="0"/>
          <w:marTop w:val="0"/>
          <w:marBottom w:val="0"/>
          <w:divBdr>
            <w:top w:val="none" w:sz="0" w:space="0" w:color="auto"/>
            <w:left w:val="none" w:sz="0" w:space="0" w:color="auto"/>
            <w:bottom w:val="none" w:sz="0" w:space="0" w:color="auto"/>
            <w:right w:val="none" w:sz="0" w:space="0" w:color="auto"/>
          </w:divBdr>
        </w:div>
        <w:div w:id="1995603703">
          <w:marLeft w:val="0"/>
          <w:marRight w:val="0"/>
          <w:marTop w:val="0"/>
          <w:marBottom w:val="0"/>
          <w:divBdr>
            <w:top w:val="none" w:sz="0" w:space="0" w:color="auto"/>
            <w:left w:val="none" w:sz="0" w:space="0" w:color="auto"/>
            <w:bottom w:val="none" w:sz="0" w:space="0" w:color="auto"/>
            <w:right w:val="none" w:sz="0" w:space="0" w:color="auto"/>
          </w:divBdr>
        </w:div>
        <w:div w:id="157116865">
          <w:marLeft w:val="0"/>
          <w:marRight w:val="0"/>
          <w:marTop w:val="0"/>
          <w:marBottom w:val="0"/>
          <w:divBdr>
            <w:top w:val="none" w:sz="0" w:space="0" w:color="auto"/>
            <w:left w:val="none" w:sz="0" w:space="0" w:color="auto"/>
            <w:bottom w:val="none" w:sz="0" w:space="0" w:color="auto"/>
            <w:right w:val="none" w:sz="0" w:space="0" w:color="auto"/>
          </w:divBdr>
        </w:div>
        <w:div w:id="1063260576">
          <w:marLeft w:val="0"/>
          <w:marRight w:val="0"/>
          <w:marTop w:val="0"/>
          <w:marBottom w:val="0"/>
          <w:divBdr>
            <w:top w:val="none" w:sz="0" w:space="0" w:color="auto"/>
            <w:left w:val="none" w:sz="0" w:space="0" w:color="auto"/>
            <w:bottom w:val="none" w:sz="0" w:space="0" w:color="auto"/>
            <w:right w:val="none" w:sz="0" w:space="0" w:color="auto"/>
          </w:divBdr>
        </w:div>
        <w:div w:id="1175800234">
          <w:marLeft w:val="0"/>
          <w:marRight w:val="0"/>
          <w:marTop w:val="0"/>
          <w:marBottom w:val="0"/>
          <w:divBdr>
            <w:top w:val="none" w:sz="0" w:space="0" w:color="auto"/>
            <w:left w:val="none" w:sz="0" w:space="0" w:color="auto"/>
            <w:bottom w:val="none" w:sz="0" w:space="0" w:color="auto"/>
            <w:right w:val="none" w:sz="0" w:space="0" w:color="auto"/>
          </w:divBdr>
        </w:div>
        <w:div w:id="612175657">
          <w:marLeft w:val="0"/>
          <w:marRight w:val="0"/>
          <w:marTop w:val="0"/>
          <w:marBottom w:val="0"/>
          <w:divBdr>
            <w:top w:val="none" w:sz="0" w:space="0" w:color="auto"/>
            <w:left w:val="none" w:sz="0" w:space="0" w:color="auto"/>
            <w:bottom w:val="none" w:sz="0" w:space="0" w:color="auto"/>
            <w:right w:val="none" w:sz="0" w:space="0" w:color="auto"/>
          </w:divBdr>
        </w:div>
      </w:divsChild>
    </w:div>
    <w:div w:id="807667603">
      <w:bodyDiv w:val="1"/>
      <w:marLeft w:val="0"/>
      <w:marRight w:val="0"/>
      <w:marTop w:val="0"/>
      <w:marBottom w:val="0"/>
      <w:divBdr>
        <w:top w:val="none" w:sz="0" w:space="0" w:color="auto"/>
        <w:left w:val="none" w:sz="0" w:space="0" w:color="auto"/>
        <w:bottom w:val="none" w:sz="0" w:space="0" w:color="auto"/>
        <w:right w:val="none" w:sz="0" w:space="0" w:color="auto"/>
      </w:divBdr>
    </w:div>
    <w:div w:id="844320591">
      <w:bodyDiv w:val="1"/>
      <w:marLeft w:val="0"/>
      <w:marRight w:val="0"/>
      <w:marTop w:val="0"/>
      <w:marBottom w:val="0"/>
      <w:divBdr>
        <w:top w:val="none" w:sz="0" w:space="0" w:color="auto"/>
        <w:left w:val="none" w:sz="0" w:space="0" w:color="auto"/>
        <w:bottom w:val="none" w:sz="0" w:space="0" w:color="auto"/>
        <w:right w:val="none" w:sz="0" w:space="0" w:color="auto"/>
      </w:divBdr>
    </w:div>
    <w:div w:id="1051077201">
      <w:bodyDiv w:val="1"/>
      <w:marLeft w:val="0"/>
      <w:marRight w:val="0"/>
      <w:marTop w:val="0"/>
      <w:marBottom w:val="0"/>
      <w:divBdr>
        <w:top w:val="none" w:sz="0" w:space="0" w:color="auto"/>
        <w:left w:val="none" w:sz="0" w:space="0" w:color="auto"/>
        <w:bottom w:val="none" w:sz="0" w:space="0" w:color="auto"/>
        <w:right w:val="none" w:sz="0" w:space="0" w:color="auto"/>
      </w:divBdr>
    </w:div>
    <w:div w:id="1073312175">
      <w:bodyDiv w:val="1"/>
      <w:marLeft w:val="0"/>
      <w:marRight w:val="0"/>
      <w:marTop w:val="0"/>
      <w:marBottom w:val="0"/>
      <w:divBdr>
        <w:top w:val="none" w:sz="0" w:space="0" w:color="auto"/>
        <w:left w:val="none" w:sz="0" w:space="0" w:color="auto"/>
        <w:bottom w:val="none" w:sz="0" w:space="0" w:color="auto"/>
        <w:right w:val="none" w:sz="0" w:space="0" w:color="auto"/>
      </w:divBdr>
    </w:div>
    <w:div w:id="1159808173">
      <w:bodyDiv w:val="1"/>
      <w:marLeft w:val="0"/>
      <w:marRight w:val="0"/>
      <w:marTop w:val="0"/>
      <w:marBottom w:val="0"/>
      <w:divBdr>
        <w:top w:val="none" w:sz="0" w:space="0" w:color="auto"/>
        <w:left w:val="none" w:sz="0" w:space="0" w:color="auto"/>
        <w:bottom w:val="none" w:sz="0" w:space="0" w:color="auto"/>
        <w:right w:val="none" w:sz="0" w:space="0" w:color="auto"/>
      </w:divBdr>
    </w:div>
    <w:div w:id="1403092660">
      <w:bodyDiv w:val="1"/>
      <w:marLeft w:val="0"/>
      <w:marRight w:val="0"/>
      <w:marTop w:val="0"/>
      <w:marBottom w:val="0"/>
      <w:divBdr>
        <w:top w:val="none" w:sz="0" w:space="0" w:color="auto"/>
        <w:left w:val="none" w:sz="0" w:space="0" w:color="auto"/>
        <w:bottom w:val="none" w:sz="0" w:space="0" w:color="auto"/>
        <w:right w:val="none" w:sz="0" w:space="0" w:color="auto"/>
      </w:divBdr>
    </w:div>
    <w:div w:id="1576552140">
      <w:bodyDiv w:val="1"/>
      <w:marLeft w:val="0"/>
      <w:marRight w:val="0"/>
      <w:marTop w:val="0"/>
      <w:marBottom w:val="0"/>
      <w:divBdr>
        <w:top w:val="none" w:sz="0" w:space="0" w:color="auto"/>
        <w:left w:val="none" w:sz="0" w:space="0" w:color="auto"/>
        <w:bottom w:val="none" w:sz="0" w:space="0" w:color="auto"/>
        <w:right w:val="none" w:sz="0" w:space="0" w:color="auto"/>
      </w:divBdr>
    </w:div>
    <w:div w:id="1719628247">
      <w:bodyDiv w:val="1"/>
      <w:marLeft w:val="0"/>
      <w:marRight w:val="0"/>
      <w:marTop w:val="0"/>
      <w:marBottom w:val="0"/>
      <w:divBdr>
        <w:top w:val="none" w:sz="0" w:space="0" w:color="auto"/>
        <w:left w:val="none" w:sz="0" w:space="0" w:color="auto"/>
        <w:bottom w:val="none" w:sz="0" w:space="0" w:color="auto"/>
        <w:right w:val="none" w:sz="0" w:space="0" w:color="auto"/>
      </w:divBdr>
    </w:div>
    <w:div w:id="19185927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ewmancatholictrust.com/" TargetMode="External"/><Relationship Id="rId21" Type="http://schemas.openxmlformats.org/officeDocument/2006/relationships/footer" Target="footer1.xml"/><Relationship Id="rId34" Type="http://schemas.openxmlformats.org/officeDocument/2006/relationships/hyperlink" Target="https://www.gov.uk/government/publications/governance-structures-and-roles" TargetMode="External"/><Relationship Id="rId42" Type="http://schemas.openxmlformats.org/officeDocument/2006/relationships/image" Target="media/image14.png"/><Relationship Id="rId47" Type="http://schemas.openxmlformats.org/officeDocument/2006/relationships/image" Target="media/image17.jpeg"/><Relationship Id="rId50" Type="http://schemas.openxmlformats.org/officeDocument/2006/relationships/hyperlink" Target="https://www.compare-school-performance.service.gov.uk/school/139033/st-teresa's-catholic-primary-school/primary" TargetMode="External"/><Relationship Id="rId55" Type="http://schemas.openxmlformats.org/officeDocument/2006/relationships/image" Target="media/image22.jpeg"/><Relationship Id="rId63" Type="http://schemas.openxmlformats.org/officeDocument/2006/relationships/header" Target="header3.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wmf"/><Relationship Id="rId29" Type="http://schemas.openxmlformats.org/officeDocument/2006/relationships/diagramData" Target="diagrams/data1.xml"/><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diagramColors" Target="diagrams/colors1.xml"/><Relationship Id="rId37" Type="http://schemas.openxmlformats.org/officeDocument/2006/relationships/hyperlink" Target="https://www.get-information-schools.service.gov.uk/Establishments/Establishment/Details/109246?searchQueryString=SelectedTab%3DEstablishments%26SearchType%3DText%26SearchType%3DText%26TextSearchModel.Text%3Dst%2BBernard%2527s%2Bcatholic%2Bprimary%2Bschool%26OpenOnly%3Dtrue%26TextSearchModel.AutoSuggestValue%3D%26f%3Dtrue%26b%3D1%26b%3D4" TargetMode="External"/><Relationship Id="rId40" Type="http://schemas.openxmlformats.org/officeDocument/2006/relationships/image" Target="media/image12.jpeg"/><Relationship Id="rId45" Type="http://schemas.openxmlformats.org/officeDocument/2006/relationships/image" Target="media/image15.jpeg"/><Relationship Id="rId53" Type="http://schemas.openxmlformats.org/officeDocument/2006/relationships/image" Target="media/image20.jpeg"/><Relationship Id="rId58" Type="http://schemas.openxmlformats.org/officeDocument/2006/relationships/hyperlink" Target="https://schools.cliftondiocese.com/form-4" TargetMode="External"/><Relationship Id="rId66"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hyperlink" Target="mailto:chair@newmancatholictrust.com" TargetMode="External"/><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header" Target="header2.xml"/><Relationship Id="rId27" Type="http://schemas.openxmlformats.org/officeDocument/2006/relationships/hyperlink" Target="mailto:bill.mcentee@cliftondiocese.com" TargetMode="External"/><Relationship Id="rId30" Type="http://schemas.openxmlformats.org/officeDocument/2006/relationships/diagramLayout" Target="diagrams/layout1.xml"/><Relationship Id="rId35" Type="http://schemas.openxmlformats.org/officeDocument/2006/relationships/hyperlink" Target="https://assets.publishing.service.gov.uk/media/64f1e2a99ee0f2000fb7bdbf/ATH_2023_FINAL_010923.pdf" TargetMode="External"/><Relationship Id="rId43" Type="http://schemas.openxmlformats.org/officeDocument/2006/relationships/hyperlink" Target="https://www.get-information-schools.service.gov.uk/Establishments/Establishment/Details/109239" TargetMode="External"/><Relationship Id="rId48" Type="http://schemas.openxmlformats.org/officeDocument/2006/relationships/image" Target="cid:2d01e768-a92c-454d-a563-7e94fedce7f9" TargetMode="External"/><Relationship Id="rId56" Type="http://schemas.openxmlformats.org/officeDocument/2006/relationships/hyperlink" Target="https://schools.cliftondiocese.com/form-5" TargetMode="External"/><Relationship Id="rId64" Type="http://schemas.openxmlformats.org/officeDocument/2006/relationships/footer" Target="footer3.xml"/><Relationship Id="rId8" Type="http://schemas.openxmlformats.org/officeDocument/2006/relationships/settings" Target="settings.xml"/><Relationship Id="rId51" Type="http://schemas.openxmlformats.org/officeDocument/2006/relationships/image" Target="media/image18.jpeg"/><Relationship Id="rId3" Type="http://schemas.openxmlformats.org/officeDocument/2006/relationships/customXml" Target="../customXml/item3.xml"/><Relationship Id="rId12" Type="http://schemas.openxmlformats.org/officeDocument/2006/relationships/image" Target="media/image1.wmf"/><Relationship Id="rId17" Type="http://schemas.openxmlformats.org/officeDocument/2006/relationships/image" Target="media/image6.wmf"/><Relationship Id="rId25" Type="http://schemas.openxmlformats.org/officeDocument/2006/relationships/hyperlink" Target="http://www.newmancatholictrust.com" TargetMode="External"/><Relationship Id="rId33" Type="http://schemas.microsoft.com/office/2007/relationships/diagramDrawing" Target="diagrams/drawing1.xml"/><Relationship Id="rId38" Type="http://schemas.openxmlformats.org/officeDocument/2006/relationships/hyperlink" Target="https://www.compare-school-performance.service.gov.uk/school/109246/st-bernard's-catholic-primary-school/primary" TargetMode="External"/><Relationship Id="rId46" Type="http://schemas.openxmlformats.org/officeDocument/2006/relationships/image" Target="media/image16.jpeg"/><Relationship Id="rId59" Type="http://schemas.openxmlformats.org/officeDocument/2006/relationships/hyperlink" Target="https://www.gov.uk/government/publications/governance-handbook" TargetMode="External"/><Relationship Id="rId20" Type="http://schemas.openxmlformats.org/officeDocument/2006/relationships/header" Target="header1.xml"/><Relationship Id="rId41" Type="http://schemas.openxmlformats.org/officeDocument/2006/relationships/image" Target="media/image13.jpeg"/><Relationship Id="rId54" Type="http://schemas.openxmlformats.org/officeDocument/2006/relationships/image" Target="media/image21.jpeg"/><Relationship Id="rId62" Type="http://schemas.openxmlformats.org/officeDocument/2006/relationships/hyperlink" Target="https://cliftondiocese.com/privacy-notice/"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wmf"/><Relationship Id="rId23" Type="http://schemas.openxmlformats.org/officeDocument/2006/relationships/footer" Target="footer2.xml"/><Relationship Id="rId28" Type="http://schemas.openxmlformats.org/officeDocument/2006/relationships/hyperlink" Target="mailto:chair@newmancatholictrust.com" TargetMode="External"/><Relationship Id="rId36" Type="http://schemas.openxmlformats.org/officeDocument/2006/relationships/image" Target="media/image10.png"/><Relationship Id="rId49" Type="http://schemas.openxmlformats.org/officeDocument/2006/relationships/hyperlink" Target="https://www.get-information-schools.service.gov.uk/Establishments/Establishment/Details/139033" TargetMode="External"/><Relationship Id="rId57" Type="http://schemas.openxmlformats.org/officeDocument/2006/relationships/hyperlink" Target="https://schools.cliftondiocese.com/form-6" TargetMode="External"/><Relationship Id="rId10" Type="http://schemas.openxmlformats.org/officeDocument/2006/relationships/footnotes" Target="footnotes.xml"/><Relationship Id="rId31" Type="http://schemas.openxmlformats.org/officeDocument/2006/relationships/diagramQuickStyle" Target="diagrams/quickStyle1.xml"/><Relationship Id="rId44" Type="http://schemas.openxmlformats.org/officeDocument/2006/relationships/hyperlink" Target="https://www.compare-school-performance.service.gov.uk/school/109239/st-francis-catholic-primary-school/primary" TargetMode="External"/><Relationship Id="rId52" Type="http://schemas.openxmlformats.org/officeDocument/2006/relationships/image" Target="media/image19.jpeg"/><Relationship Id="rId60" Type="http://schemas.openxmlformats.org/officeDocument/2006/relationships/hyperlink" Target="mailto:bill.mcentee@cliftondiocese.com" TargetMode="Externa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wmf"/><Relationship Id="rId18" Type="http://schemas.openxmlformats.org/officeDocument/2006/relationships/image" Target="media/image7.jpeg"/><Relationship Id="rId39" Type="http://schemas.openxmlformats.org/officeDocument/2006/relationships/image" Target="media/image11.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6DFDA74-6CB2-4D81-9626-28AB716EECF5}"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GB"/>
        </a:p>
      </dgm:t>
    </dgm:pt>
    <dgm:pt modelId="{D80B6D86-ECE1-44EF-9B7B-041354E51D47}">
      <dgm:prSet phldrT="[Text]"/>
      <dgm:spPr/>
      <dgm:t>
        <a:bodyPr/>
        <a:lstStyle/>
        <a:p>
          <a:r>
            <a:rPr lang="en-GB" b="1"/>
            <a:t>Members</a:t>
          </a:r>
        </a:p>
      </dgm:t>
    </dgm:pt>
    <dgm:pt modelId="{3C96EF09-6508-4795-87AF-BF27A9F60979}" type="parTrans" cxnId="{0A16D90E-5C13-4209-87F3-ED63B471B8A3}">
      <dgm:prSet/>
      <dgm:spPr/>
      <dgm:t>
        <a:bodyPr/>
        <a:lstStyle/>
        <a:p>
          <a:endParaRPr lang="en-GB"/>
        </a:p>
      </dgm:t>
    </dgm:pt>
    <dgm:pt modelId="{A6D24008-8A4F-4BD3-BA16-8AC74EB21EA5}" type="sibTrans" cxnId="{0A16D90E-5C13-4209-87F3-ED63B471B8A3}">
      <dgm:prSet/>
      <dgm:spPr/>
      <dgm:t>
        <a:bodyPr/>
        <a:lstStyle/>
        <a:p>
          <a:endParaRPr lang="en-GB"/>
        </a:p>
      </dgm:t>
    </dgm:pt>
    <dgm:pt modelId="{96E96054-9312-437E-A8D3-C7B6BE33B94F}">
      <dgm:prSet phldrT="[Text]"/>
      <dgm:spPr/>
      <dgm:t>
        <a:bodyPr/>
        <a:lstStyle/>
        <a:p>
          <a:r>
            <a:rPr lang="en-GB"/>
            <a:t>Board of Directors</a:t>
          </a:r>
        </a:p>
      </dgm:t>
    </dgm:pt>
    <dgm:pt modelId="{59033C37-49AE-4964-9899-213DEA90A2E6}" type="parTrans" cxnId="{7E61CA87-1EF4-4A5F-98F9-8A686B893DC0}">
      <dgm:prSet/>
      <dgm:spPr/>
      <dgm:t>
        <a:bodyPr/>
        <a:lstStyle/>
        <a:p>
          <a:endParaRPr lang="en-GB"/>
        </a:p>
      </dgm:t>
    </dgm:pt>
    <dgm:pt modelId="{E1297776-CD3E-4BD6-9F76-0A2410C807BF}" type="sibTrans" cxnId="{7E61CA87-1EF4-4A5F-98F9-8A686B893DC0}">
      <dgm:prSet/>
      <dgm:spPr/>
      <dgm:t>
        <a:bodyPr/>
        <a:lstStyle/>
        <a:p>
          <a:endParaRPr lang="en-GB"/>
        </a:p>
      </dgm:t>
    </dgm:pt>
    <dgm:pt modelId="{C1D287A4-F255-4FF5-B028-8B8B9250733C}" type="asst">
      <dgm:prSet/>
      <dgm:spPr/>
      <dgm:t>
        <a:bodyPr/>
        <a:lstStyle/>
        <a:p>
          <a:r>
            <a:rPr lang="en-GB"/>
            <a:t>Trust Finance, Audit &amp; Risk Committee</a:t>
          </a:r>
        </a:p>
      </dgm:t>
    </dgm:pt>
    <dgm:pt modelId="{648E5A22-4B50-4E8C-AFDB-0DFB648B1C09}" type="parTrans" cxnId="{58AD6681-5F60-4204-A161-03698E9E0922}">
      <dgm:prSet/>
      <dgm:spPr/>
      <dgm:t>
        <a:bodyPr/>
        <a:lstStyle/>
        <a:p>
          <a:endParaRPr lang="en-GB"/>
        </a:p>
      </dgm:t>
    </dgm:pt>
    <dgm:pt modelId="{3B53DD10-7881-4BA3-919E-79B6A9F420CE}" type="sibTrans" cxnId="{58AD6681-5F60-4204-A161-03698E9E0922}">
      <dgm:prSet/>
      <dgm:spPr/>
      <dgm:t>
        <a:bodyPr/>
        <a:lstStyle/>
        <a:p>
          <a:endParaRPr lang="en-GB"/>
        </a:p>
      </dgm:t>
    </dgm:pt>
    <dgm:pt modelId="{D05C7787-0D8D-4964-8B4F-27ECFD916995}" type="asst">
      <dgm:prSet/>
      <dgm:spPr/>
      <dgm:t>
        <a:bodyPr/>
        <a:lstStyle/>
        <a:p>
          <a:r>
            <a:rPr lang="en-GB"/>
            <a:t>Trust Standards and Outcomes Committee</a:t>
          </a:r>
        </a:p>
      </dgm:t>
    </dgm:pt>
    <dgm:pt modelId="{093C4B0C-F0CF-4C61-BEC0-A12B7300BC27}" type="parTrans" cxnId="{496E2310-AA9B-4F58-96EC-AF41360FB613}">
      <dgm:prSet/>
      <dgm:spPr/>
      <dgm:t>
        <a:bodyPr/>
        <a:lstStyle/>
        <a:p>
          <a:endParaRPr lang="en-GB"/>
        </a:p>
      </dgm:t>
    </dgm:pt>
    <dgm:pt modelId="{313F1FBA-5983-42FD-BA2B-3E0969A4D483}" type="sibTrans" cxnId="{496E2310-AA9B-4F58-96EC-AF41360FB613}">
      <dgm:prSet/>
      <dgm:spPr/>
      <dgm:t>
        <a:bodyPr/>
        <a:lstStyle/>
        <a:p>
          <a:endParaRPr lang="en-GB"/>
        </a:p>
      </dgm:t>
    </dgm:pt>
    <dgm:pt modelId="{4262C65E-354A-432D-829D-8FE71ED060D1}">
      <dgm:prSet/>
      <dgm:spPr/>
      <dgm:t>
        <a:bodyPr/>
        <a:lstStyle/>
        <a:p>
          <a:r>
            <a:rPr lang="en-GB"/>
            <a:t>St Francis, Nailsea LGC</a:t>
          </a:r>
        </a:p>
      </dgm:t>
    </dgm:pt>
    <dgm:pt modelId="{6A6C0E4D-A5C7-498C-8C50-2E373AA8A906}" type="parTrans" cxnId="{056370C1-B83E-46E7-BC1F-7416A85D428B}">
      <dgm:prSet/>
      <dgm:spPr/>
      <dgm:t>
        <a:bodyPr/>
        <a:lstStyle/>
        <a:p>
          <a:endParaRPr lang="en-GB"/>
        </a:p>
      </dgm:t>
    </dgm:pt>
    <dgm:pt modelId="{FDFE47AD-4BCA-456D-8807-187482426173}" type="sibTrans" cxnId="{056370C1-B83E-46E7-BC1F-7416A85D428B}">
      <dgm:prSet/>
      <dgm:spPr/>
      <dgm:t>
        <a:bodyPr/>
        <a:lstStyle/>
        <a:p>
          <a:endParaRPr lang="en-GB"/>
        </a:p>
      </dgm:t>
    </dgm:pt>
    <dgm:pt modelId="{7D868991-6CF9-4294-A377-C0D1CF913041}">
      <dgm:prSet/>
      <dgm:spPr/>
      <dgm:t>
        <a:bodyPr/>
        <a:lstStyle/>
        <a:p>
          <a:r>
            <a:rPr lang="en-GB"/>
            <a:t>St Bernard's, Shirehampton  LGC</a:t>
          </a:r>
        </a:p>
      </dgm:t>
    </dgm:pt>
    <dgm:pt modelId="{D0BC5BA4-1140-4390-827D-60F8110DEF69}" type="parTrans" cxnId="{D94905E3-76DF-4CAC-893A-3C6A46F3B37B}">
      <dgm:prSet/>
      <dgm:spPr/>
      <dgm:t>
        <a:bodyPr/>
        <a:lstStyle/>
        <a:p>
          <a:endParaRPr lang="en-GB"/>
        </a:p>
      </dgm:t>
    </dgm:pt>
    <dgm:pt modelId="{FFB38172-B1AF-4A20-8124-0E4D9085B0AC}" type="sibTrans" cxnId="{D94905E3-76DF-4CAC-893A-3C6A46F3B37B}">
      <dgm:prSet/>
      <dgm:spPr/>
      <dgm:t>
        <a:bodyPr/>
        <a:lstStyle/>
        <a:p>
          <a:endParaRPr lang="en-GB"/>
        </a:p>
      </dgm:t>
    </dgm:pt>
    <dgm:pt modelId="{5C8EA48A-0E79-404D-A0FA-01ACDC5D5918}">
      <dgm:prSet/>
      <dgm:spPr/>
      <dgm:t>
        <a:bodyPr/>
        <a:lstStyle/>
        <a:p>
          <a:r>
            <a:rPr lang="en-GB"/>
            <a:t>St Teresa's, </a:t>
          </a:r>
        </a:p>
        <a:p>
          <a:r>
            <a:rPr lang="en-GB"/>
            <a:t>Filton LGC</a:t>
          </a:r>
        </a:p>
      </dgm:t>
    </dgm:pt>
    <dgm:pt modelId="{4B00A518-8089-4CE1-96B4-42F71B6EAD15}" type="parTrans" cxnId="{875EA186-C21B-4974-A5D7-E3CB886D9411}">
      <dgm:prSet/>
      <dgm:spPr/>
      <dgm:t>
        <a:bodyPr/>
        <a:lstStyle/>
        <a:p>
          <a:endParaRPr lang="en-GB"/>
        </a:p>
      </dgm:t>
    </dgm:pt>
    <dgm:pt modelId="{558EF563-BE38-4178-8977-C4B4CB215953}" type="sibTrans" cxnId="{875EA186-C21B-4974-A5D7-E3CB886D9411}">
      <dgm:prSet/>
      <dgm:spPr/>
      <dgm:t>
        <a:bodyPr/>
        <a:lstStyle/>
        <a:p>
          <a:endParaRPr lang="en-GB"/>
        </a:p>
      </dgm:t>
    </dgm:pt>
    <dgm:pt modelId="{29D01844-240B-435F-B88F-A69B5B45A49F}">
      <dgm:prSet/>
      <dgm:spPr/>
      <dgm:t>
        <a:bodyPr/>
        <a:lstStyle/>
        <a:p>
          <a:r>
            <a:rPr lang="en-GB">
              <a:solidFill>
                <a:sysClr val="windowText" lastClr="000000"/>
              </a:solidFill>
            </a:rPr>
            <a:t>St Nicholas,  Easton LGC</a:t>
          </a:r>
        </a:p>
      </dgm:t>
    </dgm:pt>
    <dgm:pt modelId="{7C646871-3AF9-4516-B6AF-9FEF52E0C617}" type="parTrans" cxnId="{3B16FFE0-89EB-497A-9BB6-59DA0152B695}">
      <dgm:prSet/>
      <dgm:spPr/>
      <dgm:t>
        <a:bodyPr/>
        <a:lstStyle/>
        <a:p>
          <a:endParaRPr lang="en-GB"/>
        </a:p>
      </dgm:t>
    </dgm:pt>
    <dgm:pt modelId="{536B5352-42DB-4E59-ADDE-CC1F6F0E3536}" type="sibTrans" cxnId="{3B16FFE0-89EB-497A-9BB6-59DA0152B695}">
      <dgm:prSet/>
      <dgm:spPr/>
      <dgm:t>
        <a:bodyPr/>
        <a:lstStyle/>
        <a:p>
          <a:endParaRPr lang="en-GB"/>
        </a:p>
      </dgm:t>
    </dgm:pt>
    <dgm:pt modelId="{4FC95DB3-9F63-4A39-9713-896B708806D1}" type="pres">
      <dgm:prSet presAssocID="{C6DFDA74-6CB2-4D81-9626-28AB716EECF5}" presName="hierChild1" presStyleCnt="0">
        <dgm:presLayoutVars>
          <dgm:orgChart val="1"/>
          <dgm:chPref val="1"/>
          <dgm:dir/>
          <dgm:animOne val="branch"/>
          <dgm:animLvl val="lvl"/>
          <dgm:resizeHandles/>
        </dgm:presLayoutVars>
      </dgm:prSet>
      <dgm:spPr/>
    </dgm:pt>
    <dgm:pt modelId="{A965C0D0-2CF3-4698-9ECD-3ED68E12280A}" type="pres">
      <dgm:prSet presAssocID="{D80B6D86-ECE1-44EF-9B7B-041354E51D47}" presName="hierRoot1" presStyleCnt="0">
        <dgm:presLayoutVars>
          <dgm:hierBranch val="init"/>
        </dgm:presLayoutVars>
      </dgm:prSet>
      <dgm:spPr/>
    </dgm:pt>
    <dgm:pt modelId="{B37816C5-1843-487B-88CF-913EF663EB95}" type="pres">
      <dgm:prSet presAssocID="{D80B6D86-ECE1-44EF-9B7B-041354E51D47}" presName="rootComposite1" presStyleCnt="0"/>
      <dgm:spPr/>
    </dgm:pt>
    <dgm:pt modelId="{C649CB70-7717-4C77-ADDB-2C8D22F090D4}" type="pres">
      <dgm:prSet presAssocID="{D80B6D86-ECE1-44EF-9B7B-041354E51D47}" presName="rootText1" presStyleLbl="node0" presStyleIdx="0" presStyleCnt="2">
        <dgm:presLayoutVars>
          <dgm:chPref val="3"/>
        </dgm:presLayoutVars>
      </dgm:prSet>
      <dgm:spPr/>
    </dgm:pt>
    <dgm:pt modelId="{356C4821-C575-4E69-ADE4-8CDA31C59D93}" type="pres">
      <dgm:prSet presAssocID="{D80B6D86-ECE1-44EF-9B7B-041354E51D47}" presName="rootConnector1" presStyleLbl="node1" presStyleIdx="0" presStyleCnt="0"/>
      <dgm:spPr/>
    </dgm:pt>
    <dgm:pt modelId="{1FEB1C5F-7BC3-4D1E-A2B2-D4EF5C0D4AA4}" type="pres">
      <dgm:prSet presAssocID="{D80B6D86-ECE1-44EF-9B7B-041354E51D47}" presName="hierChild2" presStyleCnt="0"/>
      <dgm:spPr/>
    </dgm:pt>
    <dgm:pt modelId="{7C0E28C3-31C9-44FF-805F-F37357F13D9D}" type="pres">
      <dgm:prSet presAssocID="{59033C37-49AE-4964-9899-213DEA90A2E6}" presName="Name37" presStyleLbl="parChTrans1D2" presStyleIdx="0" presStyleCnt="1"/>
      <dgm:spPr/>
    </dgm:pt>
    <dgm:pt modelId="{0CD0317F-FE41-4E64-9F7B-0B9BB7B7CBBB}" type="pres">
      <dgm:prSet presAssocID="{96E96054-9312-437E-A8D3-C7B6BE33B94F}" presName="hierRoot2" presStyleCnt="0">
        <dgm:presLayoutVars>
          <dgm:hierBranch/>
        </dgm:presLayoutVars>
      </dgm:prSet>
      <dgm:spPr/>
    </dgm:pt>
    <dgm:pt modelId="{CFF90E01-C3E1-4DC7-99F8-B62ED386BA34}" type="pres">
      <dgm:prSet presAssocID="{96E96054-9312-437E-A8D3-C7B6BE33B94F}" presName="rootComposite" presStyleCnt="0"/>
      <dgm:spPr/>
    </dgm:pt>
    <dgm:pt modelId="{2D8BABEF-42D7-4AF6-A23E-44A032FE639B}" type="pres">
      <dgm:prSet presAssocID="{96E96054-9312-437E-A8D3-C7B6BE33B94F}" presName="rootText" presStyleLbl="node2" presStyleIdx="0" presStyleCnt="1">
        <dgm:presLayoutVars>
          <dgm:chPref val="3"/>
        </dgm:presLayoutVars>
      </dgm:prSet>
      <dgm:spPr/>
    </dgm:pt>
    <dgm:pt modelId="{D69A17D1-402F-4023-9CD9-D2A94A7957AF}" type="pres">
      <dgm:prSet presAssocID="{96E96054-9312-437E-A8D3-C7B6BE33B94F}" presName="rootConnector" presStyleLbl="node2" presStyleIdx="0" presStyleCnt="1"/>
      <dgm:spPr/>
    </dgm:pt>
    <dgm:pt modelId="{4601DD39-2B10-42C2-983C-C43414044385}" type="pres">
      <dgm:prSet presAssocID="{96E96054-9312-437E-A8D3-C7B6BE33B94F}" presName="hierChild4" presStyleCnt="0"/>
      <dgm:spPr/>
    </dgm:pt>
    <dgm:pt modelId="{91FE5200-7488-41AD-B596-9C109B33FD95}" type="pres">
      <dgm:prSet presAssocID="{6A6C0E4D-A5C7-498C-8C50-2E373AA8A906}" presName="Name35" presStyleLbl="parChTrans1D3" presStyleIdx="0" presStyleCnt="5"/>
      <dgm:spPr/>
    </dgm:pt>
    <dgm:pt modelId="{2ADA8784-68A6-4C10-B228-D93AE2866601}" type="pres">
      <dgm:prSet presAssocID="{4262C65E-354A-432D-829D-8FE71ED060D1}" presName="hierRoot2" presStyleCnt="0">
        <dgm:presLayoutVars>
          <dgm:hierBranch val="init"/>
        </dgm:presLayoutVars>
      </dgm:prSet>
      <dgm:spPr/>
    </dgm:pt>
    <dgm:pt modelId="{1521EA86-B0CC-49FF-AD2C-FCBBD00897D3}" type="pres">
      <dgm:prSet presAssocID="{4262C65E-354A-432D-829D-8FE71ED060D1}" presName="rootComposite" presStyleCnt="0"/>
      <dgm:spPr/>
    </dgm:pt>
    <dgm:pt modelId="{CB2A5F9D-4079-4F8B-AE56-4FA87F6059DF}" type="pres">
      <dgm:prSet presAssocID="{4262C65E-354A-432D-829D-8FE71ED060D1}" presName="rootText" presStyleLbl="node3" presStyleIdx="0" presStyleCnt="3" custLinFactNeighborX="-47153" custLinFactNeighborY="370">
        <dgm:presLayoutVars>
          <dgm:chPref val="3"/>
        </dgm:presLayoutVars>
      </dgm:prSet>
      <dgm:spPr/>
    </dgm:pt>
    <dgm:pt modelId="{CEC4B28E-C5F7-4BF2-9A19-EBFA89D7352E}" type="pres">
      <dgm:prSet presAssocID="{4262C65E-354A-432D-829D-8FE71ED060D1}" presName="rootConnector" presStyleLbl="node3" presStyleIdx="0" presStyleCnt="3"/>
      <dgm:spPr/>
    </dgm:pt>
    <dgm:pt modelId="{E58E00DE-3384-4B65-B29A-F73A7A109B9D}" type="pres">
      <dgm:prSet presAssocID="{4262C65E-354A-432D-829D-8FE71ED060D1}" presName="hierChild4" presStyleCnt="0"/>
      <dgm:spPr/>
    </dgm:pt>
    <dgm:pt modelId="{F9784641-A372-4842-B6AB-7C598B7DC7DD}" type="pres">
      <dgm:prSet presAssocID="{4262C65E-354A-432D-829D-8FE71ED060D1}" presName="hierChild5" presStyleCnt="0"/>
      <dgm:spPr/>
    </dgm:pt>
    <dgm:pt modelId="{9F2443FE-4DFA-4940-B512-3EE7E8FC0768}" type="pres">
      <dgm:prSet presAssocID="{D0BC5BA4-1140-4390-827D-60F8110DEF69}" presName="Name35" presStyleLbl="parChTrans1D3" presStyleIdx="1" presStyleCnt="5"/>
      <dgm:spPr/>
    </dgm:pt>
    <dgm:pt modelId="{4C1DE6BB-B95D-4602-BA47-3FC24261A39B}" type="pres">
      <dgm:prSet presAssocID="{7D868991-6CF9-4294-A377-C0D1CF913041}" presName="hierRoot2" presStyleCnt="0">
        <dgm:presLayoutVars>
          <dgm:hierBranch val="init"/>
        </dgm:presLayoutVars>
      </dgm:prSet>
      <dgm:spPr/>
    </dgm:pt>
    <dgm:pt modelId="{0FFEAD97-1D38-4E75-9DEE-DE39B56E1036}" type="pres">
      <dgm:prSet presAssocID="{7D868991-6CF9-4294-A377-C0D1CF913041}" presName="rootComposite" presStyleCnt="0"/>
      <dgm:spPr/>
    </dgm:pt>
    <dgm:pt modelId="{E4ECBAC6-9449-47DC-8EFF-FD0EA14FD005}" type="pres">
      <dgm:prSet presAssocID="{7D868991-6CF9-4294-A377-C0D1CF913041}" presName="rootText" presStyleLbl="node3" presStyleIdx="1" presStyleCnt="3" custLinFactNeighborX="-56181" custLinFactNeighborY="370">
        <dgm:presLayoutVars>
          <dgm:chPref val="3"/>
        </dgm:presLayoutVars>
      </dgm:prSet>
      <dgm:spPr/>
    </dgm:pt>
    <dgm:pt modelId="{98F16DF3-C3E4-41DA-92B0-BCFD4AEC56FE}" type="pres">
      <dgm:prSet presAssocID="{7D868991-6CF9-4294-A377-C0D1CF913041}" presName="rootConnector" presStyleLbl="node3" presStyleIdx="1" presStyleCnt="3"/>
      <dgm:spPr/>
    </dgm:pt>
    <dgm:pt modelId="{BFCE72FF-C709-412E-B3D7-3BE62054B914}" type="pres">
      <dgm:prSet presAssocID="{7D868991-6CF9-4294-A377-C0D1CF913041}" presName="hierChild4" presStyleCnt="0"/>
      <dgm:spPr/>
    </dgm:pt>
    <dgm:pt modelId="{C782CC1E-BE05-4F9E-93E9-8A105F267BA2}" type="pres">
      <dgm:prSet presAssocID="{7D868991-6CF9-4294-A377-C0D1CF913041}" presName="hierChild5" presStyleCnt="0"/>
      <dgm:spPr/>
    </dgm:pt>
    <dgm:pt modelId="{EB5A1F11-A4C0-4CC1-A9E8-C786F148E151}" type="pres">
      <dgm:prSet presAssocID="{4B00A518-8089-4CE1-96B4-42F71B6EAD15}" presName="Name35" presStyleLbl="parChTrans1D3" presStyleIdx="2" presStyleCnt="5"/>
      <dgm:spPr/>
    </dgm:pt>
    <dgm:pt modelId="{6E2D10EA-B6FE-4598-AF6A-95F066BE69AA}" type="pres">
      <dgm:prSet presAssocID="{5C8EA48A-0E79-404D-A0FA-01ACDC5D5918}" presName="hierRoot2" presStyleCnt="0">
        <dgm:presLayoutVars>
          <dgm:hierBranch val="init"/>
        </dgm:presLayoutVars>
      </dgm:prSet>
      <dgm:spPr/>
    </dgm:pt>
    <dgm:pt modelId="{4A97D0C8-8ECF-44DE-A834-2F08B620B1B8}" type="pres">
      <dgm:prSet presAssocID="{5C8EA48A-0E79-404D-A0FA-01ACDC5D5918}" presName="rootComposite" presStyleCnt="0"/>
      <dgm:spPr/>
    </dgm:pt>
    <dgm:pt modelId="{53780BEB-C3BE-42F6-A3A7-CCB887107548}" type="pres">
      <dgm:prSet presAssocID="{5C8EA48A-0E79-404D-A0FA-01ACDC5D5918}" presName="rootText" presStyleLbl="node3" presStyleIdx="2" presStyleCnt="3" custLinFactNeighborX="50349" custLinFactNeighborY="370">
        <dgm:presLayoutVars>
          <dgm:chPref val="3"/>
        </dgm:presLayoutVars>
      </dgm:prSet>
      <dgm:spPr/>
    </dgm:pt>
    <dgm:pt modelId="{A0062CD8-C7F9-4389-9D77-CE642521D02A}" type="pres">
      <dgm:prSet presAssocID="{5C8EA48A-0E79-404D-A0FA-01ACDC5D5918}" presName="rootConnector" presStyleLbl="node3" presStyleIdx="2" presStyleCnt="3"/>
      <dgm:spPr/>
    </dgm:pt>
    <dgm:pt modelId="{B505A01C-2212-4F43-BC09-AD155CF66591}" type="pres">
      <dgm:prSet presAssocID="{5C8EA48A-0E79-404D-A0FA-01ACDC5D5918}" presName="hierChild4" presStyleCnt="0"/>
      <dgm:spPr/>
    </dgm:pt>
    <dgm:pt modelId="{916ACF84-2075-4E7D-859F-582086A22EF6}" type="pres">
      <dgm:prSet presAssocID="{5C8EA48A-0E79-404D-A0FA-01ACDC5D5918}" presName="hierChild5" presStyleCnt="0"/>
      <dgm:spPr/>
    </dgm:pt>
    <dgm:pt modelId="{69B94097-ADAB-48EE-B4FD-CD883A397318}" type="pres">
      <dgm:prSet presAssocID="{96E96054-9312-437E-A8D3-C7B6BE33B94F}" presName="hierChild5" presStyleCnt="0"/>
      <dgm:spPr/>
    </dgm:pt>
    <dgm:pt modelId="{24BF301E-74AC-4519-B617-FED9A6FF2448}" type="pres">
      <dgm:prSet presAssocID="{648E5A22-4B50-4E8C-AFDB-0DFB648B1C09}" presName="Name111" presStyleLbl="parChTrans1D3" presStyleIdx="3" presStyleCnt="5"/>
      <dgm:spPr/>
    </dgm:pt>
    <dgm:pt modelId="{D7AAC0E4-0734-41FB-AF19-B038A109490D}" type="pres">
      <dgm:prSet presAssocID="{C1D287A4-F255-4FF5-B028-8B8B9250733C}" presName="hierRoot3" presStyleCnt="0">
        <dgm:presLayoutVars>
          <dgm:hierBranch val="init"/>
        </dgm:presLayoutVars>
      </dgm:prSet>
      <dgm:spPr/>
    </dgm:pt>
    <dgm:pt modelId="{511B12D4-D3C8-4ECD-ADBB-22DD46B9BF6B}" type="pres">
      <dgm:prSet presAssocID="{C1D287A4-F255-4FF5-B028-8B8B9250733C}" presName="rootComposite3" presStyleCnt="0"/>
      <dgm:spPr/>
    </dgm:pt>
    <dgm:pt modelId="{D80ADC2A-FCAA-44DA-8095-451DD0A4BBCE}" type="pres">
      <dgm:prSet presAssocID="{C1D287A4-F255-4FF5-B028-8B8B9250733C}" presName="rootText3" presStyleLbl="asst2" presStyleIdx="0" presStyleCnt="2">
        <dgm:presLayoutVars>
          <dgm:chPref val="3"/>
        </dgm:presLayoutVars>
      </dgm:prSet>
      <dgm:spPr/>
    </dgm:pt>
    <dgm:pt modelId="{B3786079-A25F-4D35-9483-D012A7945372}" type="pres">
      <dgm:prSet presAssocID="{C1D287A4-F255-4FF5-B028-8B8B9250733C}" presName="rootConnector3" presStyleLbl="asst2" presStyleIdx="0" presStyleCnt="2"/>
      <dgm:spPr/>
    </dgm:pt>
    <dgm:pt modelId="{BD5237FE-BD4A-4358-A963-1174317CA106}" type="pres">
      <dgm:prSet presAssocID="{C1D287A4-F255-4FF5-B028-8B8B9250733C}" presName="hierChild6" presStyleCnt="0"/>
      <dgm:spPr/>
    </dgm:pt>
    <dgm:pt modelId="{6F93AEDB-4076-488D-9153-B0C68471AC2E}" type="pres">
      <dgm:prSet presAssocID="{C1D287A4-F255-4FF5-B028-8B8B9250733C}" presName="hierChild7" presStyleCnt="0"/>
      <dgm:spPr/>
    </dgm:pt>
    <dgm:pt modelId="{E994F97B-5B30-429D-AB62-772672F9F802}" type="pres">
      <dgm:prSet presAssocID="{093C4B0C-F0CF-4C61-BEC0-A12B7300BC27}" presName="Name111" presStyleLbl="parChTrans1D3" presStyleIdx="4" presStyleCnt="5"/>
      <dgm:spPr/>
    </dgm:pt>
    <dgm:pt modelId="{813057F9-3D8E-43E2-8886-010560497926}" type="pres">
      <dgm:prSet presAssocID="{D05C7787-0D8D-4964-8B4F-27ECFD916995}" presName="hierRoot3" presStyleCnt="0">
        <dgm:presLayoutVars>
          <dgm:hierBranch val="init"/>
        </dgm:presLayoutVars>
      </dgm:prSet>
      <dgm:spPr/>
    </dgm:pt>
    <dgm:pt modelId="{B45EC4E1-FCFF-453D-9E45-47F9CA050280}" type="pres">
      <dgm:prSet presAssocID="{D05C7787-0D8D-4964-8B4F-27ECFD916995}" presName="rootComposite3" presStyleCnt="0"/>
      <dgm:spPr/>
    </dgm:pt>
    <dgm:pt modelId="{EB23BB02-C581-4F5F-86A4-6EB60F004A8E}" type="pres">
      <dgm:prSet presAssocID="{D05C7787-0D8D-4964-8B4F-27ECFD916995}" presName="rootText3" presStyleLbl="asst2" presStyleIdx="1" presStyleCnt="2">
        <dgm:presLayoutVars>
          <dgm:chPref val="3"/>
        </dgm:presLayoutVars>
      </dgm:prSet>
      <dgm:spPr/>
    </dgm:pt>
    <dgm:pt modelId="{01C8C3F5-CB21-4D9B-9CFC-EA6EECB6AD71}" type="pres">
      <dgm:prSet presAssocID="{D05C7787-0D8D-4964-8B4F-27ECFD916995}" presName="rootConnector3" presStyleLbl="asst2" presStyleIdx="1" presStyleCnt="2"/>
      <dgm:spPr/>
    </dgm:pt>
    <dgm:pt modelId="{2DFD3ED1-401D-4108-A90C-8903034B70AE}" type="pres">
      <dgm:prSet presAssocID="{D05C7787-0D8D-4964-8B4F-27ECFD916995}" presName="hierChild6" presStyleCnt="0"/>
      <dgm:spPr/>
    </dgm:pt>
    <dgm:pt modelId="{7B9FE968-DE6F-42A1-9C3F-AF179E2C1BE4}" type="pres">
      <dgm:prSet presAssocID="{D05C7787-0D8D-4964-8B4F-27ECFD916995}" presName="hierChild7" presStyleCnt="0"/>
      <dgm:spPr/>
    </dgm:pt>
    <dgm:pt modelId="{77AA9D9D-530E-4EAD-90DE-4FBB1065472B}" type="pres">
      <dgm:prSet presAssocID="{D80B6D86-ECE1-44EF-9B7B-041354E51D47}" presName="hierChild3" presStyleCnt="0"/>
      <dgm:spPr/>
    </dgm:pt>
    <dgm:pt modelId="{70B401D9-91D9-49C8-B02B-2A45AA2A7D80}" type="pres">
      <dgm:prSet presAssocID="{29D01844-240B-435F-B88F-A69B5B45A49F}" presName="hierRoot1" presStyleCnt="0">
        <dgm:presLayoutVars>
          <dgm:hierBranch val="init"/>
        </dgm:presLayoutVars>
      </dgm:prSet>
      <dgm:spPr/>
    </dgm:pt>
    <dgm:pt modelId="{5E7BC5B6-E2C8-46F8-B6AA-528F556766AD}" type="pres">
      <dgm:prSet presAssocID="{29D01844-240B-435F-B88F-A69B5B45A49F}" presName="rootComposite1" presStyleCnt="0"/>
      <dgm:spPr/>
    </dgm:pt>
    <dgm:pt modelId="{13A10E82-3357-4BAA-B50B-F1E7186F54F2}" type="pres">
      <dgm:prSet presAssocID="{29D01844-240B-435F-B88F-A69B5B45A49F}" presName="rootText1" presStyleLbl="node0" presStyleIdx="1" presStyleCnt="2" custLinFactY="200000" custLinFactNeighborX="-58283" custLinFactNeighborY="231709">
        <dgm:presLayoutVars>
          <dgm:chPref val="3"/>
        </dgm:presLayoutVars>
      </dgm:prSet>
      <dgm:spPr/>
    </dgm:pt>
    <dgm:pt modelId="{1F1D47B1-8058-4AB2-88C6-C05E077AF2C1}" type="pres">
      <dgm:prSet presAssocID="{29D01844-240B-435F-B88F-A69B5B45A49F}" presName="rootConnector1" presStyleLbl="node1" presStyleIdx="0" presStyleCnt="0"/>
      <dgm:spPr/>
    </dgm:pt>
    <dgm:pt modelId="{C4FFA915-7935-498C-90D8-D52D73FD9A34}" type="pres">
      <dgm:prSet presAssocID="{29D01844-240B-435F-B88F-A69B5B45A49F}" presName="hierChild2" presStyleCnt="0"/>
      <dgm:spPr/>
    </dgm:pt>
    <dgm:pt modelId="{CE97E4D2-D777-4B23-A354-D21E0EB42B31}" type="pres">
      <dgm:prSet presAssocID="{29D01844-240B-435F-B88F-A69B5B45A49F}" presName="hierChild3" presStyleCnt="0"/>
      <dgm:spPr/>
    </dgm:pt>
  </dgm:ptLst>
  <dgm:cxnLst>
    <dgm:cxn modelId="{0A16D90E-5C13-4209-87F3-ED63B471B8A3}" srcId="{C6DFDA74-6CB2-4D81-9626-28AB716EECF5}" destId="{D80B6D86-ECE1-44EF-9B7B-041354E51D47}" srcOrd="0" destOrd="0" parTransId="{3C96EF09-6508-4795-87AF-BF27A9F60979}" sibTransId="{A6D24008-8A4F-4BD3-BA16-8AC74EB21EA5}"/>
    <dgm:cxn modelId="{496E2310-AA9B-4F58-96EC-AF41360FB613}" srcId="{96E96054-9312-437E-A8D3-C7B6BE33B94F}" destId="{D05C7787-0D8D-4964-8B4F-27ECFD916995}" srcOrd="1" destOrd="0" parTransId="{093C4B0C-F0CF-4C61-BEC0-A12B7300BC27}" sibTransId="{313F1FBA-5983-42FD-BA2B-3E0969A4D483}"/>
    <dgm:cxn modelId="{26CE9F15-4E4E-4343-BA59-2A43FFC737EC}" type="presOf" srcId="{648E5A22-4B50-4E8C-AFDB-0DFB648B1C09}" destId="{24BF301E-74AC-4519-B617-FED9A6FF2448}" srcOrd="0" destOrd="0" presId="urn:microsoft.com/office/officeart/2005/8/layout/orgChart1"/>
    <dgm:cxn modelId="{DFB08F1D-8E63-44A1-A296-55C496E080F7}" type="presOf" srcId="{D80B6D86-ECE1-44EF-9B7B-041354E51D47}" destId="{C649CB70-7717-4C77-ADDB-2C8D22F090D4}" srcOrd="0" destOrd="0" presId="urn:microsoft.com/office/officeart/2005/8/layout/orgChart1"/>
    <dgm:cxn modelId="{2EB65020-AA25-493C-9A11-E2B975FA2E5A}" type="presOf" srcId="{6A6C0E4D-A5C7-498C-8C50-2E373AA8A906}" destId="{91FE5200-7488-41AD-B596-9C109B33FD95}" srcOrd="0" destOrd="0" presId="urn:microsoft.com/office/officeart/2005/8/layout/orgChart1"/>
    <dgm:cxn modelId="{C9C26525-DAB7-44B6-B3D9-B8299ED1F5F8}" type="presOf" srcId="{29D01844-240B-435F-B88F-A69B5B45A49F}" destId="{13A10E82-3357-4BAA-B50B-F1E7186F54F2}" srcOrd="0" destOrd="0" presId="urn:microsoft.com/office/officeart/2005/8/layout/orgChart1"/>
    <dgm:cxn modelId="{CDCF733C-002E-45E0-BCA5-E02806FDAC53}" type="presOf" srcId="{7D868991-6CF9-4294-A377-C0D1CF913041}" destId="{E4ECBAC6-9449-47DC-8EFF-FD0EA14FD005}" srcOrd="0" destOrd="0" presId="urn:microsoft.com/office/officeart/2005/8/layout/orgChart1"/>
    <dgm:cxn modelId="{01B48E5D-1FE8-48E9-B6C9-2F5B0B155F8D}" type="presOf" srcId="{4262C65E-354A-432D-829D-8FE71ED060D1}" destId="{CB2A5F9D-4079-4F8B-AE56-4FA87F6059DF}" srcOrd="0" destOrd="0" presId="urn:microsoft.com/office/officeart/2005/8/layout/orgChart1"/>
    <dgm:cxn modelId="{2317A15F-99EC-43D0-AC2D-64DF066D4280}" type="presOf" srcId="{29D01844-240B-435F-B88F-A69B5B45A49F}" destId="{1F1D47B1-8058-4AB2-88C6-C05E077AF2C1}" srcOrd="1" destOrd="0" presId="urn:microsoft.com/office/officeart/2005/8/layout/orgChart1"/>
    <dgm:cxn modelId="{7CC0E54A-E3D0-49F3-9524-2542E1C56013}" type="presOf" srcId="{5C8EA48A-0E79-404D-A0FA-01ACDC5D5918}" destId="{53780BEB-C3BE-42F6-A3A7-CCB887107548}" srcOrd="0" destOrd="0" presId="urn:microsoft.com/office/officeart/2005/8/layout/orgChart1"/>
    <dgm:cxn modelId="{FABB4F6F-E397-43B2-BF25-BC50DE73D35E}" type="presOf" srcId="{96E96054-9312-437E-A8D3-C7B6BE33B94F}" destId="{2D8BABEF-42D7-4AF6-A23E-44A032FE639B}" srcOrd="0" destOrd="0" presId="urn:microsoft.com/office/officeart/2005/8/layout/orgChart1"/>
    <dgm:cxn modelId="{0FBF1653-15C8-4103-BADE-FB2D4756F65D}" type="presOf" srcId="{4262C65E-354A-432D-829D-8FE71ED060D1}" destId="{CEC4B28E-C5F7-4BF2-9A19-EBFA89D7352E}" srcOrd="1" destOrd="0" presId="urn:microsoft.com/office/officeart/2005/8/layout/orgChart1"/>
    <dgm:cxn modelId="{6DEAF354-DED3-45CB-94EB-5054AB509135}" type="presOf" srcId="{C6DFDA74-6CB2-4D81-9626-28AB716EECF5}" destId="{4FC95DB3-9F63-4A39-9713-896B708806D1}" srcOrd="0" destOrd="0" presId="urn:microsoft.com/office/officeart/2005/8/layout/orgChart1"/>
    <dgm:cxn modelId="{3EAD6375-6DD9-4A61-86EE-3E23FA358E53}" type="presOf" srcId="{D05C7787-0D8D-4964-8B4F-27ECFD916995}" destId="{EB23BB02-C581-4F5F-86A4-6EB60F004A8E}" srcOrd="0" destOrd="0" presId="urn:microsoft.com/office/officeart/2005/8/layout/orgChart1"/>
    <dgm:cxn modelId="{DE7D2279-AC14-4864-AF80-2C8EEDC7893B}" type="presOf" srcId="{C1D287A4-F255-4FF5-B028-8B8B9250733C}" destId="{B3786079-A25F-4D35-9483-D012A7945372}" srcOrd="1" destOrd="0" presId="urn:microsoft.com/office/officeart/2005/8/layout/orgChart1"/>
    <dgm:cxn modelId="{0B972D5A-B1DC-4E25-8501-35C49F34E635}" type="presOf" srcId="{093C4B0C-F0CF-4C61-BEC0-A12B7300BC27}" destId="{E994F97B-5B30-429D-AB62-772672F9F802}" srcOrd="0" destOrd="0" presId="urn:microsoft.com/office/officeart/2005/8/layout/orgChart1"/>
    <dgm:cxn modelId="{58AD6681-5F60-4204-A161-03698E9E0922}" srcId="{96E96054-9312-437E-A8D3-C7B6BE33B94F}" destId="{C1D287A4-F255-4FF5-B028-8B8B9250733C}" srcOrd="0" destOrd="0" parTransId="{648E5A22-4B50-4E8C-AFDB-0DFB648B1C09}" sibTransId="{3B53DD10-7881-4BA3-919E-79B6A9F420CE}"/>
    <dgm:cxn modelId="{1D071586-8FA3-4AE8-9E75-7385C79639C7}" type="presOf" srcId="{96E96054-9312-437E-A8D3-C7B6BE33B94F}" destId="{D69A17D1-402F-4023-9CD9-D2A94A7957AF}" srcOrd="1" destOrd="0" presId="urn:microsoft.com/office/officeart/2005/8/layout/orgChart1"/>
    <dgm:cxn modelId="{875EA186-C21B-4974-A5D7-E3CB886D9411}" srcId="{96E96054-9312-437E-A8D3-C7B6BE33B94F}" destId="{5C8EA48A-0E79-404D-A0FA-01ACDC5D5918}" srcOrd="4" destOrd="0" parTransId="{4B00A518-8089-4CE1-96B4-42F71B6EAD15}" sibTransId="{558EF563-BE38-4178-8977-C4B4CB215953}"/>
    <dgm:cxn modelId="{7E61CA87-1EF4-4A5F-98F9-8A686B893DC0}" srcId="{D80B6D86-ECE1-44EF-9B7B-041354E51D47}" destId="{96E96054-9312-437E-A8D3-C7B6BE33B94F}" srcOrd="0" destOrd="0" parTransId="{59033C37-49AE-4964-9899-213DEA90A2E6}" sibTransId="{E1297776-CD3E-4BD6-9F76-0A2410C807BF}"/>
    <dgm:cxn modelId="{67BB749E-E362-4314-9E6C-54011C383F7D}" type="presOf" srcId="{7D868991-6CF9-4294-A377-C0D1CF913041}" destId="{98F16DF3-C3E4-41DA-92B0-BCFD4AEC56FE}" srcOrd="1" destOrd="0" presId="urn:microsoft.com/office/officeart/2005/8/layout/orgChart1"/>
    <dgm:cxn modelId="{5E5759AF-06A1-4ECD-BF68-D8E566F5E0FE}" type="presOf" srcId="{5C8EA48A-0E79-404D-A0FA-01ACDC5D5918}" destId="{A0062CD8-C7F9-4389-9D77-CE642521D02A}" srcOrd="1" destOrd="0" presId="urn:microsoft.com/office/officeart/2005/8/layout/orgChart1"/>
    <dgm:cxn modelId="{E67C15B5-62DE-4E34-AF52-F48539F5B5EE}" type="presOf" srcId="{4B00A518-8089-4CE1-96B4-42F71B6EAD15}" destId="{EB5A1F11-A4C0-4CC1-A9E8-C786F148E151}" srcOrd="0" destOrd="0" presId="urn:microsoft.com/office/officeart/2005/8/layout/orgChart1"/>
    <dgm:cxn modelId="{056370C1-B83E-46E7-BC1F-7416A85D428B}" srcId="{96E96054-9312-437E-A8D3-C7B6BE33B94F}" destId="{4262C65E-354A-432D-829D-8FE71ED060D1}" srcOrd="2" destOrd="0" parTransId="{6A6C0E4D-A5C7-498C-8C50-2E373AA8A906}" sibTransId="{FDFE47AD-4BCA-456D-8807-187482426173}"/>
    <dgm:cxn modelId="{929E50C7-06AC-46C5-906E-D15690F7AE4F}" type="presOf" srcId="{C1D287A4-F255-4FF5-B028-8B8B9250733C}" destId="{D80ADC2A-FCAA-44DA-8095-451DD0A4BBCE}" srcOrd="0" destOrd="0" presId="urn:microsoft.com/office/officeart/2005/8/layout/orgChart1"/>
    <dgm:cxn modelId="{902EE4DD-8DCE-4723-BFC8-0C5E7492E8FD}" type="presOf" srcId="{D0BC5BA4-1140-4390-827D-60F8110DEF69}" destId="{9F2443FE-4DFA-4940-B512-3EE7E8FC0768}" srcOrd="0" destOrd="0" presId="urn:microsoft.com/office/officeart/2005/8/layout/orgChart1"/>
    <dgm:cxn modelId="{6702E4DF-C840-4386-9085-94A0E15E2F77}" type="presOf" srcId="{D05C7787-0D8D-4964-8B4F-27ECFD916995}" destId="{01C8C3F5-CB21-4D9B-9CFC-EA6EECB6AD71}" srcOrd="1" destOrd="0" presId="urn:microsoft.com/office/officeart/2005/8/layout/orgChart1"/>
    <dgm:cxn modelId="{3B16FFE0-89EB-497A-9BB6-59DA0152B695}" srcId="{C6DFDA74-6CB2-4D81-9626-28AB716EECF5}" destId="{29D01844-240B-435F-B88F-A69B5B45A49F}" srcOrd="1" destOrd="0" parTransId="{7C646871-3AF9-4516-B6AF-9FEF52E0C617}" sibTransId="{536B5352-42DB-4E59-ADDE-CC1F6F0E3536}"/>
    <dgm:cxn modelId="{D94905E3-76DF-4CAC-893A-3C6A46F3B37B}" srcId="{96E96054-9312-437E-A8D3-C7B6BE33B94F}" destId="{7D868991-6CF9-4294-A377-C0D1CF913041}" srcOrd="3" destOrd="0" parTransId="{D0BC5BA4-1140-4390-827D-60F8110DEF69}" sibTransId="{FFB38172-B1AF-4A20-8124-0E4D9085B0AC}"/>
    <dgm:cxn modelId="{E8617EF8-E809-4CE8-A838-BF73E53E293C}" type="presOf" srcId="{D80B6D86-ECE1-44EF-9B7B-041354E51D47}" destId="{356C4821-C575-4E69-ADE4-8CDA31C59D93}" srcOrd="1" destOrd="0" presId="urn:microsoft.com/office/officeart/2005/8/layout/orgChart1"/>
    <dgm:cxn modelId="{5CB3E7F8-616A-4796-AF35-834766FCCF89}" type="presOf" srcId="{59033C37-49AE-4964-9899-213DEA90A2E6}" destId="{7C0E28C3-31C9-44FF-805F-F37357F13D9D}" srcOrd="0" destOrd="0" presId="urn:microsoft.com/office/officeart/2005/8/layout/orgChart1"/>
    <dgm:cxn modelId="{3E22E25C-B529-4A0E-92DF-4C977CE8E2A7}" type="presParOf" srcId="{4FC95DB3-9F63-4A39-9713-896B708806D1}" destId="{A965C0D0-2CF3-4698-9ECD-3ED68E12280A}" srcOrd="0" destOrd="0" presId="urn:microsoft.com/office/officeart/2005/8/layout/orgChart1"/>
    <dgm:cxn modelId="{33ED5F19-1D95-49FB-A949-395CF3332AF9}" type="presParOf" srcId="{A965C0D0-2CF3-4698-9ECD-3ED68E12280A}" destId="{B37816C5-1843-487B-88CF-913EF663EB95}" srcOrd="0" destOrd="0" presId="urn:microsoft.com/office/officeart/2005/8/layout/orgChart1"/>
    <dgm:cxn modelId="{7430DE68-7BDA-4BBB-A631-750F970341AD}" type="presParOf" srcId="{B37816C5-1843-487B-88CF-913EF663EB95}" destId="{C649CB70-7717-4C77-ADDB-2C8D22F090D4}" srcOrd="0" destOrd="0" presId="urn:microsoft.com/office/officeart/2005/8/layout/orgChart1"/>
    <dgm:cxn modelId="{6DE6C934-F0EA-442A-BC09-89067BF7F611}" type="presParOf" srcId="{B37816C5-1843-487B-88CF-913EF663EB95}" destId="{356C4821-C575-4E69-ADE4-8CDA31C59D93}" srcOrd="1" destOrd="0" presId="urn:microsoft.com/office/officeart/2005/8/layout/orgChart1"/>
    <dgm:cxn modelId="{005C473B-96A6-4084-8097-6EA725CE9D9A}" type="presParOf" srcId="{A965C0D0-2CF3-4698-9ECD-3ED68E12280A}" destId="{1FEB1C5F-7BC3-4D1E-A2B2-D4EF5C0D4AA4}" srcOrd="1" destOrd="0" presId="urn:microsoft.com/office/officeart/2005/8/layout/orgChart1"/>
    <dgm:cxn modelId="{7490A7A4-079E-473D-ADB6-B8E9B463C51C}" type="presParOf" srcId="{1FEB1C5F-7BC3-4D1E-A2B2-D4EF5C0D4AA4}" destId="{7C0E28C3-31C9-44FF-805F-F37357F13D9D}" srcOrd="0" destOrd="0" presId="urn:microsoft.com/office/officeart/2005/8/layout/orgChart1"/>
    <dgm:cxn modelId="{83512816-5BDE-42DC-A0CE-6E86B187B2BB}" type="presParOf" srcId="{1FEB1C5F-7BC3-4D1E-A2B2-D4EF5C0D4AA4}" destId="{0CD0317F-FE41-4E64-9F7B-0B9BB7B7CBBB}" srcOrd="1" destOrd="0" presId="urn:microsoft.com/office/officeart/2005/8/layout/orgChart1"/>
    <dgm:cxn modelId="{3F6633EF-0985-4B05-97CC-238449F8A8A4}" type="presParOf" srcId="{0CD0317F-FE41-4E64-9F7B-0B9BB7B7CBBB}" destId="{CFF90E01-C3E1-4DC7-99F8-B62ED386BA34}" srcOrd="0" destOrd="0" presId="urn:microsoft.com/office/officeart/2005/8/layout/orgChart1"/>
    <dgm:cxn modelId="{569107B1-11D1-4EAA-B70C-3200B16180D6}" type="presParOf" srcId="{CFF90E01-C3E1-4DC7-99F8-B62ED386BA34}" destId="{2D8BABEF-42D7-4AF6-A23E-44A032FE639B}" srcOrd="0" destOrd="0" presId="urn:microsoft.com/office/officeart/2005/8/layout/orgChart1"/>
    <dgm:cxn modelId="{F805BF56-6CD8-4EF5-9801-313865EA971A}" type="presParOf" srcId="{CFF90E01-C3E1-4DC7-99F8-B62ED386BA34}" destId="{D69A17D1-402F-4023-9CD9-D2A94A7957AF}" srcOrd="1" destOrd="0" presId="urn:microsoft.com/office/officeart/2005/8/layout/orgChart1"/>
    <dgm:cxn modelId="{1F1A8748-4F9C-4309-97D5-50998C3C7940}" type="presParOf" srcId="{0CD0317F-FE41-4E64-9F7B-0B9BB7B7CBBB}" destId="{4601DD39-2B10-42C2-983C-C43414044385}" srcOrd="1" destOrd="0" presId="urn:microsoft.com/office/officeart/2005/8/layout/orgChart1"/>
    <dgm:cxn modelId="{95305A48-491E-4CD9-9EFC-47CA457D9349}" type="presParOf" srcId="{4601DD39-2B10-42C2-983C-C43414044385}" destId="{91FE5200-7488-41AD-B596-9C109B33FD95}" srcOrd="0" destOrd="0" presId="urn:microsoft.com/office/officeart/2005/8/layout/orgChart1"/>
    <dgm:cxn modelId="{215BEBEC-A527-4621-B4EE-F486B85E0F6B}" type="presParOf" srcId="{4601DD39-2B10-42C2-983C-C43414044385}" destId="{2ADA8784-68A6-4C10-B228-D93AE2866601}" srcOrd="1" destOrd="0" presId="urn:microsoft.com/office/officeart/2005/8/layout/orgChart1"/>
    <dgm:cxn modelId="{370C20A0-DF62-4F6E-BECF-90D82B769B17}" type="presParOf" srcId="{2ADA8784-68A6-4C10-B228-D93AE2866601}" destId="{1521EA86-B0CC-49FF-AD2C-FCBBD00897D3}" srcOrd="0" destOrd="0" presId="urn:microsoft.com/office/officeart/2005/8/layout/orgChart1"/>
    <dgm:cxn modelId="{E2E7BFC1-77AB-4018-99B9-7F2E2B8D26AC}" type="presParOf" srcId="{1521EA86-B0CC-49FF-AD2C-FCBBD00897D3}" destId="{CB2A5F9D-4079-4F8B-AE56-4FA87F6059DF}" srcOrd="0" destOrd="0" presId="urn:microsoft.com/office/officeart/2005/8/layout/orgChart1"/>
    <dgm:cxn modelId="{31504663-222D-41C8-BF17-945BDBB3D21C}" type="presParOf" srcId="{1521EA86-B0CC-49FF-AD2C-FCBBD00897D3}" destId="{CEC4B28E-C5F7-4BF2-9A19-EBFA89D7352E}" srcOrd="1" destOrd="0" presId="urn:microsoft.com/office/officeart/2005/8/layout/orgChart1"/>
    <dgm:cxn modelId="{8064E190-FB84-49A5-8C3E-3258FE5C2DF8}" type="presParOf" srcId="{2ADA8784-68A6-4C10-B228-D93AE2866601}" destId="{E58E00DE-3384-4B65-B29A-F73A7A109B9D}" srcOrd="1" destOrd="0" presId="urn:microsoft.com/office/officeart/2005/8/layout/orgChart1"/>
    <dgm:cxn modelId="{7D6B9A62-94BD-4967-8687-843B29A29974}" type="presParOf" srcId="{2ADA8784-68A6-4C10-B228-D93AE2866601}" destId="{F9784641-A372-4842-B6AB-7C598B7DC7DD}" srcOrd="2" destOrd="0" presId="urn:microsoft.com/office/officeart/2005/8/layout/orgChart1"/>
    <dgm:cxn modelId="{21FB0B53-30A8-451D-9A71-74F1211ABEB4}" type="presParOf" srcId="{4601DD39-2B10-42C2-983C-C43414044385}" destId="{9F2443FE-4DFA-4940-B512-3EE7E8FC0768}" srcOrd="2" destOrd="0" presId="urn:microsoft.com/office/officeart/2005/8/layout/orgChart1"/>
    <dgm:cxn modelId="{84099D73-63E0-4B33-9FF7-A31B37CF5602}" type="presParOf" srcId="{4601DD39-2B10-42C2-983C-C43414044385}" destId="{4C1DE6BB-B95D-4602-BA47-3FC24261A39B}" srcOrd="3" destOrd="0" presId="urn:microsoft.com/office/officeart/2005/8/layout/orgChart1"/>
    <dgm:cxn modelId="{0AE75F38-985C-4448-B508-C39FECC23E12}" type="presParOf" srcId="{4C1DE6BB-B95D-4602-BA47-3FC24261A39B}" destId="{0FFEAD97-1D38-4E75-9DEE-DE39B56E1036}" srcOrd="0" destOrd="0" presId="urn:microsoft.com/office/officeart/2005/8/layout/orgChart1"/>
    <dgm:cxn modelId="{28AF0E0C-4155-4425-9CD8-6140612BE9C9}" type="presParOf" srcId="{0FFEAD97-1D38-4E75-9DEE-DE39B56E1036}" destId="{E4ECBAC6-9449-47DC-8EFF-FD0EA14FD005}" srcOrd="0" destOrd="0" presId="urn:microsoft.com/office/officeart/2005/8/layout/orgChart1"/>
    <dgm:cxn modelId="{672BCDF8-94DD-47EA-98DF-894DE6697DDC}" type="presParOf" srcId="{0FFEAD97-1D38-4E75-9DEE-DE39B56E1036}" destId="{98F16DF3-C3E4-41DA-92B0-BCFD4AEC56FE}" srcOrd="1" destOrd="0" presId="urn:microsoft.com/office/officeart/2005/8/layout/orgChart1"/>
    <dgm:cxn modelId="{B203AEBA-7697-43A0-810C-8106AB661FCE}" type="presParOf" srcId="{4C1DE6BB-B95D-4602-BA47-3FC24261A39B}" destId="{BFCE72FF-C709-412E-B3D7-3BE62054B914}" srcOrd="1" destOrd="0" presId="urn:microsoft.com/office/officeart/2005/8/layout/orgChart1"/>
    <dgm:cxn modelId="{6AFD1834-F152-4ECF-A710-C8A58C19A14B}" type="presParOf" srcId="{4C1DE6BB-B95D-4602-BA47-3FC24261A39B}" destId="{C782CC1E-BE05-4F9E-93E9-8A105F267BA2}" srcOrd="2" destOrd="0" presId="urn:microsoft.com/office/officeart/2005/8/layout/orgChart1"/>
    <dgm:cxn modelId="{734D9EE2-A008-47A2-901B-ECCA286D16F2}" type="presParOf" srcId="{4601DD39-2B10-42C2-983C-C43414044385}" destId="{EB5A1F11-A4C0-4CC1-A9E8-C786F148E151}" srcOrd="4" destOrd="0" presId="urn:microsoft.com/office/officeart/2005/8/layout/orgChart1"/>
    <dgm:cxn modelId="{74932C13-EA31-4BE9-BE1A-2B91CCF40CA1}" type="presParOf" srcId="{4601DD39-2B10-42C2-983C-C43414044385}" destId="{6E2D10EA-B6FE-4598-AF6A-95F066BE69AA}" srcOrd="5" destOrd="0" presId="urn:microsoft.com/office/officeart/2005/8/layout/orgChart1"/>
    <dgm:cxn modelId="{87C57F31-2D42-42A5-AD37-D181BEF87141}" type="presParOf" srcId="{6E2D10EA-B6FE-4598-AF6A-95F066BE69AA}" destId="{4A97D0C8-8ECF-44DE-A834-2F08B620B1B8}" srcOrd="0" destOrd="0" presId="urn:microsoft.com/office/officeart/2005/8/layout/orgChart1"/>
    <dgm:cxn modelId="{3866BE29-68C4-49DB-8AFF-87A7DED7A86F}" type="presParOf" srcId="{4A97D0C8-8ECF-44DE-A834-2F08B620B1B8}" destId="{53780BEB-C3BE-42F6-A3A7-CCB887107548}" srcOrd="0" destOrd="0" presId="urn:microsoft.com/office/officeart/2005/8/layout/orgChart1"/>
    <dgm:cxn modelId="{CBA2EABA-B4E9-42B0-AC9F-B5D2E27B3649}" type="presParOf" srcId="{4A97D0C8-8ECF-44DE-A834-2F08B620B1B8}" destId="{A0062CD8-C7F9-4389-9D77-CE642521D02A}" srcOrd="1" destOrd="0" presId="urn:microsoft.com/office/officeart/2005/8/layout/orgChart1"/>
    <dgm:cxn modelId="{225790E8-201E-48B1-BB4A-0096A19B5E56}" type="presParOf" srcId="{6E2D10EA-B6FE-4598-AF6A-95F066BE69AA}" destId="{B505A01C-2212-4F43-BC09-AD155CF66591}" srcOrd="1" destOrd="0" presId="urn:microsoft.com/office/officeart/2005/8/layout/orgChart1"/>
    <dgm:cxn modelId="{7C543055-A563-4772-B840-0EEC75139DC2}" type="presParOf" srcId="{6E2D10EA-B6FE-4598-AF6A-95F066BE69AA}" destId="{916ACF84-2075-4E7D-859F-582086A22EF6}" srcOrd="2" destOrd="0" presId="urn:microsoft.com/office/officeart/2005/8/layout/orgChart1"/>
    <dgm:cxn modelId="{F3BCB7E9-FF1C-408D-9F0A-79FEEE19387F}" type="presParOf" srcId="{0CD0317F-FE41-4E64-9F7B-0B9BB7B7CBBB}" destId="{69B94097-ADAB-48EE-B4FD-CD883A397318}" srcOrd="2" destOrd="0" presId="urn:microsoft.com/office/officeart/2005/8/layout/orgChart1"/>
    <dgm:cxn modelId="{0C7657C5-3B21-4ADE-9C53-E30B89DE38D7}" type="presParOf" srcId="{69B94097-ADAB-48EE-B4FD-CD883A397318}" destId="{24BF301E-74AC-4519-B617-FED9A6FF2448}" srcOrd="0" destOrd="0" presId="urn:microsoft.com/office/officeart/2005/8/layout/orgChart1"/>
    <dgm:cxn modelId="{E59EC609-7921-4782-A110-A309011FA599}" type="presParOf" srcId="{69B94097-ADAB-48EE-B4FD-CD883A397318}" destId="{D7AAC0E4-0734-41FB-AF19-B038A109490D}" srcOrd="1" destOrd="0" presId="urn:microsoft.com/office/officeart/2005/8/layout/orgChart1"/>
    <dgm:cxn modelId="{E0C9A1B1-0DE2-47A4-BED3-1F2EAFFBC217}" type="presParOf" srcId="{D7AAC0E4-0734-41FB-AF19-B038A109490D}" destId="{511B12D4-D3C8-4ECD-ADBB-22DD46B9BF6B}" srcOrd="0" destOrd="0" presId="urn:microsoft.com/office/officeart/2005/8/layout/orgChart1"/>
    <dgm:cxn modelId="{AB35D0AF-F9EE-4FE2-9ED5-78CBB6C8B983}" type="presParOf" srcId="{511B12D4-D3C8-4ECD-ADBB-22DD46B9BF6B}" destId="{D80ADC2A-FCAA-44DA-8095-451DD0A4BBCE}" srcOrd="0" destOrd="0" presId="urn:microsoft.com/office/officeart/2005/8/layout/orgChart1"/>
    <dgm:cxn modelId="{685311E1-61AD-41A4-AAA2-A9B48334289C}" type="presParOf" srcId="{511B12D4-D3C8-4ECD-ADBB-22DD46B9BF6B}" destId="{B3786079-A25F-4D35-9483-D012A7945372}" srcOrd="1" destOrd="0" presId="urn:microsoft.com/office/officeart/2005/8/layout/orgChart1"/>
    <dgm:cxn modelId="{947A55E8-FE94-4249-A876-1E3601ED68A4}" type="presParOf" srcId="{D7AAC0E4-0734-41FB-AF19-B038A109490D}" destId="{BD5237FE-BD4A-4358-A963-1174317CA106}" srcOrd="1" destOrd="0" presId="urn:microsoft.com/office/officeart/2005/8/layout/orgChart1"/>
    <dgm:cxn modelId="{F67BD52A-B5DB-43B1-A1D9-1C28420D0665}" type="presParOf" srcId="{D7AAC0E4-0734-41FB-AF19-B038A109490D}" destId="{6F93AEDB-4076-488D-9153-B0C68471AC2E}" srcOrd="2" destOrd="0" presId="urn:microsoft.com/office/officeart/2005/8/layout/orgChart1"/>
    <dgm:cxn modelId="{8FCA3291-8416-4EB2-A9BC-3FAE5E368371}" type="presParOf" srcId="{69B94097-ADAB-48EE-B4FD-CD883A397318}" destId="{E994F97B-5B30-429D-AB62-772672F9F802}" srcOrd="2" destOrd="0" presId="urn:microsoft.com/office/officeart/2005/8/layout/orgChart1"/>
    <dgm:cxn modelId="{386CFDAF-DA65-4998-BA6B-539C89A18F48}" type="presParOf" srcId="{69B94097-ADAB-48EE-B4FD-CD883A397318}" destId="{813057F9-3D8E-43E2-8886-010560497926}" srcOrd="3" destOrd="0" presId="urn:microsoft.com/office/officeart/2005/8/layout/orgChart1"/>
    <dgm:cxn modelId="{8EF6DA9C-1118-4035-8586-E3F6D987E962}" type="presParOf" srcId="{813057F9-3D8E-43E2-8886-010560497926}" destId="{B45EC4E1-FCFF-453D-9E45-47F9CA050280}" srcOrd="0" destOrd="0" presId="urn:microsoft.com/office/officeart/2005/8/layout/orgChart1"/>
    <dgm:cxn modelId="{77436E15-2090-4335-B49A-654D0B502162}" type="presParOf" srcId="{B45EC4E1-FCFF-453D-9E45-47F9CA050280}" destId="{EB23BB02-C581-4F5F-86A4-6EB60F004A8E}" srcOrd="0" destOrd="0" presId="urn:microsoft.com/office/officeart/2005/8/layout/orgChart1"/>
    <dgm:cxn modelId="{6C4E49E7-ACAD-49DF-9305-E253213023F6}" type="presParOf" srcId="{B45EC4E1-FCFF-453D-9E45-47F9CA050280}" destId="{01C8C3F5-CB21-4D9B-9CFC-EA6EECB6AD71}" srcOrd="1" destOrd="0" presId="urn:microsoft.com/office/officeart/2005/8/layout/orgChart1"/>
    <dgm:cxn modelId="{06335F9E-4309-46C2-A640-4A35A6D24512}" type="presParOf" srcId="{813057F9-3D8E-43E2-8886-010560497926}" destId="{2DFD3ED1-401D-4108-A90C-8903034B70AE}" srcOrd="1" destOrd="0" presId="urn:microsoft.com/office/officeart/2005/8/layout/orgChart1"/>
    <dgm:cxn modelId="{5C029376-6B2C-4419-9294-D7B0DAB2B255}" type="presParOf" srcId="{813057F9-3D8E-43E2-8886-010560497926}" destId="{7B9FE968-DE6F-42A1-9C3F-AF179E2C1BE4}" srcOrd="2" destOrd="0" presId="urn:microsoft.com/office/officeart/2005/8/layout/orgChart1"/>
    <dgm:cxn modelId="{D78ECC6D-9D39-418A-95A4-63E36079CAFE}" type="presParOf" srcId="{A965C0D0-2CF3-4698-9ECD-3ED68E12280A}" destId="{77AA9D9D-530E-4EAD-90DE-4FBB1065472B}" srcOrd="2" destOrd="0" presId="urn:microsoft.com/office/officeart/2005/8/layout/orgChart1"/>
    <dgm:cxn modelId="{C4E135E1-2582-47AA-A721-7FC46AC6F58F}" type="presParOf" srcId="{4FC95DB3-9F63-4A39-9713-896B708806D1}" destId="{70B401D9-91D9-49C8-B02B-2A45AA2A7D80}" srcOrd="1" destOrd="0" presId="urn:microsoft.com/office/officeart/2005/8/layout/orgChart1"/>
    <dgm:cxn modelId="{5873B7A6-20F4-49E3-9B25-9D40F0679AC6}" type="presParOf" srcId="{70B401D9-91D9-49C8-B02B-2A45AA2A7D80}" destId="{5E7BC5B6-E2C8-46F8-B6AA-528F556766AD}" srcOrd="0" destOrd="0" presId="urn:microsoft.com/office/officeart/2005/8/layout/orgChart1"/>
    <dgm:cxn modelId="{43FF4A10-8130-4F73-B23D-71286D4A917F}" type="presParOf" srcId="{5E7BC5B6-E2C8-46F8-B6AA-528F556766AD}" destId="{13A10E82-3357-4BAA-B50B-F1E7186F54F2}" srcOrd="0" destOrd="0" presId="urn:microsoft.com/office/officeart/2005/8/layout/orgChart1"/>
    <dgm:cxn modelId="{3ADCF2C3-74D2-40E9-826C-05C83EFB3DD9}" type="presParOf" srcId="{5E7BC5B6-E2C8-46F8-B6AA-528F556766AD}" destId="{1F1D47B1-8058-4AB2-88C6-C05E077AF2C1}" srcOrd="1" destOrd="0" presId="urn:microsoft.com/office/officeart/2005/8/layout/orgChart1"/>
    <dgm:cxn modelId="{D0DC7AEF-74F8-414D-9EB0-5D856E93E151}" type="presParOf" srcId="{70B401D9-91D9-49C8-B02B-2A45AA2A7D80}" destId="{C4FFA915-7935-498C-90D8-D52D73FD9A34}" srcOrd="1" destOrd="0" presId="urn:microsoft.com/office/officeart/2005/8/layout/orgChart1"/>
    <dgm:cxn modelId="{32F2A478-8729-4FE9-9175-664CAD152F86}" type="presParOf" srcId="{70B401D9-91D9-49C8-B02B-2A45AA2A7D80}" destId="{CE97E4D2-D777-4B23-A354-D21E0EB42B31}" srcOrd="2" destOrd="0" presId="urn:microsoft.com/office/officeart/2005/8/layout/orgChart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94F97B-5B30-429D-AB62-772672F9F802}">
      <dsp:nvSpPr>
        <dsp:cNvPr id="0" name=""/>
        <dsp:cNvSpPr/>
      </dsp:nvSpPr>
      <dsp:spPr>
        <a:xfrm>
          <a:off x="3098800" y="1297296"/>
          <a:ext cx="112403" cy="492433"/>
        </a:xfrm>
        <a:custGeom>
          <a:avLst/>
          <a:gdLst/>
          <a:ahLst/>
          <a:cxnLst/>
          <a:rect l="0" t="0" r="0" b="0"/>
          <a:pathLst>
            <a:path>
              <a:moveTo>
                <a:pt x="0" y="0"/>
              </a:moveTo>
              <a:lnTo>
                <a:pt x="0" y="492433"/>
              </a:lnTo>
              <a:lnTo>
                <a:pt x="112403" y="49243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4BF301E-74AC-4519-B617-FED9A6FF2448}">
      <dsp:nvSpPr>
        <dsp:cNvPr id="0" name=""/>
        <dsp:cNvSpPr/>
      </dsp:nvSpPr>
      <dsp:spPr>
        <a:xfrm>
          <a:off x="2986396" y="1297296"/>
          <a:ext cx="112403" cy="492433"/>
        </a:xfrm>
        <a:custGeom>
          <a:avLst/>
          <a:gdLst/>
          <a:ahLst/>
          <a:cxnLst/>
          <a:rect l="0" t="0" r="0" b="0"/>
          <a:pathLst>
            <a:path>
              <a:moveTo>
                <a:pt x="112403" y="0"/>
              </a:moveTo>
              <a:lnTo>
                <a:pt x="112403" y="492433"/>
              </a:lnTo>
              <a:lnTo>
                <a:pt x="0" y="49243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B5A1F11-A4C0-4CC1-A9E8-C786F148E151}">
      <dsp:nvSpPr>
        <dsp:cNvPr id="0" name=""/>
        <dsp:cNvSpPr/>
      </dsp:nvSpPr>
      <dsp:spPr>
        <a:xfrm>
          <a:off x="3098800" y="1297296"/>
          <a:ext cx="1834305" cy="986848"/>
        </a:xfrm>
        <a:custGeom>
          <a:avLst/>
          <a:gdLst/>
          <a:ahLst/>
          <a:cxnLst/>
          <a:rect l="0" t="0" r="0" b="0"/>
          <a:pathLst>
            <a:path>
              <a:moveTo>
                <a:pt x="0" y="0"/>
              </a:moveTo>
              <a:lnTo>
                <a:pt x="0" y="874444"/>
              </a:lnTo>
              <a:lnTo>
                <a:pt x="1834305" y="874444"/>
              </a:lnTo>
              <a:lnTo>
                <a:pt x="1834305" y="98684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2443FE-4DFA-4940-B512-3EE7E8FC0768}">
      <dsp:nvSpPr>
        <dsp:cNvPr id="0" name=""/>
        <dsp:cNvSpPr/>
      </dsp:nvSpPr>
      <dsp:spPr>
        <a:xfrm>
          <a:off x="2497377" y="1297296"/>
          <a:ext cx="601422" cy="986848"/>
        </a:xfrm>
        <a:custGeom>
          <a:avLst/>
          <a:gdLst/>
          <a:ahLst/>
          <a:cxnLst/>
          <a:rect l="0" t="0" r="0" b="0"/>
          <a:pathLst>
            <a:path>
              <a:moveTo>
                <a:pt x="601422" y="0"/>
              </a:moveTo>
              <a:lnTo>
                <a:pt x="601422" y="874444"/>
              </a:lnTo>
              <a:lnTo>
                <a:pt x="0" y="874444"/>
              </a:lnTo>
              <a:lnTo>
                <a:pt x="0" y="98684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FE5200-7488-41AD-B596-9C109B33FD95}">
      <dsp:nvSpPr>
        <dsp:cNvPr id="0" name=""/>
        <dsp:cNvSpPr/>
      </dsp:nvSpPr>
      <dsp:spPr>
        <a:xfrm>
          <a:off x="1298708" y="1297296"/>
          <a:ext cx="1800091" cy="986848"/>
        </a:xfrm>
        <a:custGeom>
          <a:avLst/>
          <a:gdLst/>
          <a:ahLst/>
          <a:cxnLst/>
          <a:rect l="0" t="0" r="0" b="0"/>
          <a:pathLst>
            <a:path>
              <a:moveTo>
                <a:pt x="1800091" y="0"/>
              </a:moveTo>
              <a:lnTo>
                <a:pt x="1800091" y="874444"/>
              </a:lnTo>
              <a:lnTo>
                <a:pt x="0" y="874444"/>
              </a:lnTo>
              <a:lnTo>
                <a:pt x="0" y="98684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0E28C3-31C9-44FF-805F-F37357F13D9D}">
      <dsp:nvSpPr>
        <dsp:cNvPr id="0" name=""/>
        <dsp:cNvSpPr/>
      </dsp:nvSpPr>
      <dsp:spPr>
        <a:xfrm>
          <a:off x="3053080" y="537235"/>
          <a:ext cx="91440" cy="224806"/>
        </a:xfrm>
        <a:custGeom>
          <a:avLst/>
          <a:gdLst/>
          <a:ahLst/>
          <a:cxnLst/>
          <a:rect l="0" t="0" r="0" b="0"/>
          <a:pathLst>
            <a:path>
              <a:moveTo>
                <a:pt x="45720" y="0"/>
              </a:moveTo>
              <a:lnTo>
                <a:pt x="45720" y="224806"/>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649CB70-7717-4C77-ADDB-2C8D22F090D4}">
      <dsp:nvSpPr>
        <dsp:cNvPr id="0" name=""/>
        <dsp:cNvSpPr/>
      </dsp:nvSpPr>
      <dsp:spPr>
        <a:xfrm>
          <a:off x="2563545" y="1981"/>
          <a:ext cx="1070508" cy="535254"/>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b="1" kern="1200"/>
            <a:t>Members</a:t>
          </a:r>
        </a:p>
      </dsp:txBody>
      <dsp:txXfrm>
        <a:off x="2563545" y="1981"/>
        <a:ext cx="1070508" cy="535254"/>
      </dsp:txXfrm>
    </dsp:sp>
    <dsp:sp modelId="{2D8BABEF-42D7-4AF6-A23E-44A032FE639B}">
      <dsp:nvSpPr>
        <dsp:cNvPr id="0" name=""/>
        <dsp:cNvSpPr/>
      </dsp:nvSpPr>
      <dsp:spPr>
        <a:xfrm>
          <a:off x="2563545" y="762042"/>
          <a:ext cx="1070508" cy="535254"/>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Board of Directors</a:t>
          </a:r>
        </a:p>
      </dsp:txBody>
      <dsp:txXfrm>
        <a:off x="2563545" y="762042"/>
        <a:ext cx="1070508" cy="535254"/>
      </dsp:txXfrm>
    </dsp:sp>
    <dsp:sp modelId="{CB2A5F9D-4079-4F8B-AE56-4FA87F6059DF}">
      <dsp:nvSpPr>
        <dsp:cNvPr id="0" name=""/>
        <dsp:cNvSpPr/>
      </dsp:nvSpPr>
      <dsp:spPr>
        <a:xfrm>
          <a:off x="763454" y="2284144"/>
          <a:ext cx="1070508" cy="535254"/>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St Francis, Nailsea LGC</a:t>
          </a:r>
        </a:p>
      </dsp:txBody>
      <dsp:txXfrm>
        <a:off x="763454" y="2284144"/>
        <a:ext cx="1070508" cy="535254"/>
      </dsp:txXfrm>
    </dsp:sp>
    <dsp:sp modelId="{E4ECBAC6-9449-47DC-8EFF-FD0EA14FD005}">
      <dsp:nvSpPr>
        <dsp:cNvPr id="0" name=""/>
        <dsp:cNvSpPr/>
      </dsp:nvSpPr>
      <dsp:spPr>
        <a:xfrm>
          <a:off x="1962123" y="2284144"/>
          <a:ext cx="1070508" cy="535254"/>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St Bernard's, Shirehampton  LGC</a:t>
          </a:r>
        </a:p>
      </dsp:txBody>
      <dsp:txXfrm>
        <a:off x="1962123" y="2284144"/>
        <a:ext cx="1070508" cy="535254"/>
      </dsp:txXfrm>
    </dsp:sp>
    <dsp:sp modelId="{53780BEB-C3BE-42F6-A3A7-CCB887107548}">
      <dsp:nvSpPr>
        <dsp:cNvPr id="0" name=""/>
        <dsp:cNvSpPr/>
      </dsp:nvSpPr>
      <dsp:spPr>
        <a:xfrm>
          <a:off x="4397851" y="2284144"/>
          <a:ext cx="1070508" cy="535254"/>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St Teresa's, </a:t>
          </a:r>
        </a:p>
        <a:p>
          <a:pPr marL="0" lvl="0" indent="0" algn="ctr" defTabSz="533400">
            <a:lnSpc>
              <a:spcPct val="90000"/>
            </a:lnSpc>
            <a:spcBef>
              <a:spcPct val="0"/>
            </a:spcBef>
            <a:spcAft>
              <a:spcPct val="35000"/>
            </a:spcAft>
            <a:buNone/>
          </a:pPr>
          <a:r>
            <a:rPr lang="en-GB" sz="1200" kern="1200"/>
            <a:t>Filton LGC</a:t>
          </a:r>
        </a:p>
      </dsp:txBody>
      <dsp:txXfrm>
        <a:off x="4397851" y="2284144"/>
        <a:ext cx="1070508" cy="535254"/>
      </dsp:txXfrm>
    </dsp:sp>
    <dsp:sp modelId="{D80ADC2A-FCAA-44DA-8095-451DD0A4BBCE}">
      <dsp:nvSpPr>
        <dsp:cNvPr id="0" name=""/>
        <dsp:cNvSpPr/>
      </dsp:nvSpPr>
      <dsp:spPr>
        <a:xfrm>
          <a:off x="1915888" y="1522103"/>
          <a:ext cx="1070508" cy="535254"/>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Trust Finance, Audit &amp; Risk Committee</a:t>
          </a:r>
        </a:p>
      </dsp:txBody>
      <dsp:txXfrm>
        <a:off x="1915888" y="1522103"/>
        <a:ext cx="1070508" cy="535254"/>
      </dsp:txXfrm>
    </dsp:sp>
    <dsp:sp modelId="{EB23BB02-C581-4F5F-86A4-6EB60F004A8E}">
      <dsp:nvSpPr>
        <dsp:cNvPr id="0" name=""/>
        <dsp:cNvSpPr/>
      </dsp:nvSpPr>
      <dsp:spPr>
        <a:xfrm>
          <a:off x="3211203" y="1522103"/>
          <a:ext cx="1070508" cy="535254"/>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Trust Standards and Outcomes Committee</a:t>
          </a:r>
        </a:p>
      </dsp:txBody>
      <dsp:txXfrm>
        <a:off x="3211203" y="1522103"/>
        <a:ext cx="1070508" cy="535254"/>
      </dsp:txXfrm>
    </dsp:sp>
    <dsp:sp modelId="{13A10E82-3357-4BAA-B50B-F1E7186F54F2}">
      <dsp:nvSpPr>
        <dsp:cNvPr id="0" name=""/>
        <dsp:cNvSpPr/>
      </dsp:nvSpPr>
      <dsp:spPr>
        <a:xfrm>
          <a:off x="3234936" y="2284145"/>
          <a:ext cx="1070508" cy="535254"/>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solidFill>
                <a:sysClr val="windowText" lastClr="000000"/>
              </a:solidFill>
            </a:rPr>
            <a:t>St Nicholas,  Easton LGC</a:t>
          </a:r>
        </a:p>
      </dsp:txBody>
      <dsp:txXfrm>
        <a:off x="3234936" y="2284145"/>
        <a:ext cx="1070508" cy="53525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2021-05-01T00:00:00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555095231A0A1498CDB20ECF39817BE" ma:contentTypeVersion="18" ma:contentTypeDescription="Create a new document." ma:contentTypeScope="" ma:versionID="03804f982c00c9c9132102a9bd5e3b57">
  <xsd:schema xmlns:xsd="http://www.w3.org/2001/XMLSchema" xmlns:xs="http://www.w3.org/2001/XMLSchema" xmlns:p="http://schemas.microsoft.com/office/2006/metadata/properties" xmlns:ns2="c5660791-0e2a-47f4-ae29-49dffd83ee61" xmlns:ns3="b9c10a64-b77e-4217-8b26-246d3c408ab4" targetNamespace="http://schemas.microsoft.com/office/2006/metadata/properties" ma:root="true" ma:fieldsID="5934f41e3107d82187d8f021a3285081" ns2:_="" ns3:_="">
    <xsd:import namespace="c5660791-0e2a-47f4-ae29-49dffd83ee61"/>
    <xsd:import namespace="b9c10a64-b77e-4217-8b26-246d3c408ab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2:MediaServiceEventHashCode" minOccurs="0"/>
                <xsd:element ref="ns2:MediaServiceGenerationTime"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660791-0e2a-47f4-ae29-49dffd83ee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620944f-d4df-441b-8728-7d7ec79544a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9c10a64-b77e-4217-8b26-246d3c408ab4"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b2b97943-47ce-411e-b100-a0ae2c514553}" ma:internalName="TaxCatchAll" ma:showField="CatchAllData" ma:web="b9c10a64-b77e-4217-8b26-246d3c408a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MediaLengthInSeconds xmlns="c5660791-0e2a-47f4-ae29-49dffd83ee61" xsi:nil="true"/>
    <lcf76f155ced4ddcb4097134ff3c332f xmlns="c5660791-0e2a-47f4-ae29-49dffd83ee61">
      <Terms xmlns="http://schemas.microsoft.com/office/infopath/2007/PartnerControls"/>
    </lcf76f155ced4ddcb4097134ff3c332f>
    <TaxCatchAll xmlns="b9c10a64-b77e-4217-8b26-246d3c408ab4"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D2FBF55-97AA-4544-B610-89126730D0A6}">
  <ds:schemaRefs>
    <ds:schemaRef ds:uri="http://schemas.openxmlformats.org/officeDocument/2006/bibliography"/>
  </ds:schemaRefs>
</ds:datastoreItem>
</file>

<file path=customXml/itemProps3.xml><?xml version="1.0" encoding="utf-8"?>
<ds:datastoreItem xmlns:ds="http://schemas.openxmlformats.org/officeDocument/2006/customXml" ds:itemID="{CE97E834-7D1B-445B-A5F9-D836C0C5F7A7}">
  <ds:schemaRefs>
    <ds:schemaRef ds:uri="http://schemas.microsoft.com/sharepoint/v3/contenttype/forms"/>
  </ds:schemaRefs>
</ds:datastoreItem>
</file>

<file path=customXml/itemProps4.xml><?xml version="1.0" encoding="utf-8"?>
<ds:datastoreItem xmlns:ds="http://schemas.openxmlformats.org/officeDocument/2006/customXml" ds:itemID="{0DB10F53-9FAE-4EF6-9860-CBF5055814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660791-0e2a-47f4-ae29-49dffd83ee61"/>
    <ds:schemaRef ds:uri="b9c10a64-b77e-4217-8b26-246d3c408a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58107AF-A5FB-4168-94D3-CD5250959B1A}">
  <ds:schemaRefs>
    <ds:schemaRef ds:uri="http://schemas.microsoft.com/office/2006/metadata/properties"/>
    <ds:schemaRef ds:uri="http://schemas.microsoft.com/office/infopath/2007/PartnerControls"/>
    <ds:schemaRef ds:uri="c5660791-0e2a-47f4-ae29-49dffd83ee61"/>
    <ds:schemaRef ds:uri="b9c10a64-b77e-4217-8b26-246d3c408ab4"/>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16</Pages>
  <Words>4860</Words>
  <Characters>24544</Characters>
  <Application>Microsoft Office Word</Application>
  <DocSecurity>0</DocSecurity>
  <Lines>944</Lines>
  <Paragraphs>459</Paragraphs>
  <ScaleCrop>false</ScaleCrop>
  <HeadingPairs>
    <vt:vector size="2" baseType="variant">
      <vt:variant>
        <vt:lpstr>Title</vt:lpstr>
      </vt:variant>
      <vt:variant>
        <vt:i4>1</vt:i4>
      </vt:variant>
    </vt:vector>
  </HeadingPairs>
  <TitlesOfParts>
    <vt:vector size="1" baseType="lpstr">
      <vt:lpstr>The Cardinal Newman Catholic Educational Trust</vt:lpstr>
    </vt:vector>
  </TitlesOfParts>
  <Company/>
  <LinksUpToDate>false</LinksUpToDate>
  <CharactersWithSpaces>28945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Cardinal Newman Catholic Educational Trust</dc:title>
  <dc:subject>Director Recruitment Pack</dc:subject>
  <dc:creator>Claire Emery</dc:creator>
  <cp:lastModifiedBy>Danny Doyle</cp:lastModifiedBy>
  <cp:revision>2</cp:revision>
  <cp:lastPrinted>2024-01-29T08:52:00Z</cp:lastPrinted>
  <dcterms:created xsi:type="dcterms:W3CDTF">2024-02-01T12:00:00Z</dcterms:created>
  <dcterms:modified xsi:type="dcterms:W3CDTF">2024-02-01T12:00:00Z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2018-01-31T00:00:00Z</vt:filetime>
  </property>
  <property fmtid="{D5CDD505-2E9C-101B-9397-08002B2CF9AE}" pid="3" name="Creator">
    <vt:lpwstr>Microsoft® Word 2016</vt:lpwstr>
  </property>
  <property fmtid="{D5CDD505-2E9C-101B-9397-08002B2CF9AE}" pid="4" name="LastSaved">
    <vt:filetime>2018-03-22T00:00:00Z</vt:filetime>
  </property>
  <property fmtid="{D5CDD505-2E9C-101B-9397-08002B2CF9AE}" pid="5" name="ContentTypeId">
    <vt:lpwstr>0x0101007555095231A0A1498CDB20ECF39817BE</vt:lpwstr>
  </property>
  <property fmtid="{D5CDD505-2E9C-101B-9397-08002B2CF9AE}" pid="6" name="Order">
    <vt:r8>8330800</vt:r8>
  </property>
  <property fmtid="{D5CDD505-2E9C-101B-9397-08002B2CF9AE}" pid="7" name="xd_Signature">
    <vt:bool>false</vt:bool>
  </property>
  <property fmtid="{D5CDD505-2E9C-101B-9397-08002B2CF9AE}" pid="8" name="xd_ProgID">
    <vt:lpwstr/>
  </property>
  <property fmtid="{D5CDD505-2E9C-101B-9397-08002B2CF9AE}" pid="9" name="ComplianceAssetId">
    <vt:lpwstr/>
  </property>
  <property fmtid="{D5CDD505-2E9C-101B-9397-08002B2CF9AE}" pid="10" name="TemplateUrl">
    <vt:lpwstr/>
  </property>
  <property fmtid="{D5CDD505-2E9C-101B-9397-08002B2CF9AE}" pid="11" name="_ExtendedDescription">
    <vt:lpwstr/>
  </property>
  <property fmtid="{D5CDD505-2E9C-101B-9397-08002B2CF9AE}" pid="12" name="TriggerFlowInfo">
    <vt:lpwstr/>
  </property>
  <property fmtid="{D5CDD505-2E9C-101B-9397-08002B2CF9AE}" pid="13" name="MediaServiceImageTags">
    <vt:lpwstr/>
  </property>
</Properties>
</file>